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EA93" w14:textId="77777777" w:rsidR="00550243" w:rsidRPr="004C45D6" w:rsidRDefault="00550243" w:rsidP="00550243">
      <w:pPr>
        <w:jc w:val="center"/>
        <w:rPr>
          <w:rFonts w:asciiTheme="minorHAnsi" w:hAnsiTheme="minorHAnsi" w:cstheme="minorHAnsi"/>
          <w:b/>
          <w:bCs/>
          <w:sz w:val="40"/>
          <w:szCs w:val="40"/>
          <w:lang w:val="en-US"/>
        </w:rPr>
      </w:pPr>
      <w:r w:rsidRPr="004C45D6">
        <w:rPr>
          <w:rFonts w:asciiTheme="minorHAnsi" w:hAnsiTheme="minorHAnsi" w:cstheme="minorHAnsi"/>
          <w:b/>
          <w:bCs/>
          <w:sz w:val="40"/>
          <w:szCs w:val="40"/>
          <w:lang w:val="en-US"/>
        </w:rPr>
        <w:t>National and Kapodistrian University of Athens</w:t>
      </w:r>
    </w:p>
    <w:p w14:paraId="179762FF" w14:textId="77777777" w:rsidR="00550243" w:rsidRPr="004C45D6" w:rsidRDefault="00550243" w:rsidP="00550243">
      <w:pPr>
        <w:jc w:val="center"/>
        <w:rPr>
          <w:rFonts w:asciiTheme="minorHAnsi" w:hAnsiTheme="minorHAnsi" w:cstheme="minorHAnsi"/>
          <w:b/>
          <w:bCs/>
          <w:sz w:val="40"/>
          <w:szCs w:val="40"/>
          <w:lang w:val="en-US"/>
        </w:rPr>
      </w:pPr>
      <w:r w:rsidRPr="004C45D6">
        <w:rPr>
          <w:rFonts w:asciiTheme="minorHAnsi" w:hAnsiTheme="minorHAnsi" w:cstheme="minorHAnsi"/>
          <w:b/>
          <w:bCs/>
          <w:sz w:val="40"/>
          <w:szCs w:val="40"/>
          <w:lang w:val="en-US"/>
        </w:rPr>
        <w:t>Department of Music Studies</w:t>
      </w:r>
    </w:p>
    <w:p w14:paraId="4BAC1055" w14:textId="77777777" w:rsidR="00550243" w:rsidRPr="004C45D6" w:rsidRDefault="00550243" w:rsidP="00550243">
      <w:pPr>
        <w:jc w:val="center"/>
        <w:rPr>
          <w:rFonts w:asciiTheme="minorHAnsi" w:hAnsiTheme="minorHAnsi" w:cstheme="minorHAnsi"/>
          <w:b/>
          <w:bCs/>
          <w:sz w:val="40"/>
          <w:szCs w:val="40"/>
          <w:lang w:val="en-US"/>
        </w:rPr>
      </w:pPr>
    </w:p>
    <w:p w14:paraId="22FB6DC3" w14:textId="123ACD7C" w:rsidR="00550243" w:rsidRPr="00387F0C" w:rsidRDefault="004502A3" w:rsidP="00550243">
      <w:pPr>
        <w:jc w:val="center"/>
        <w:rPr>
          <w:rFonts w:asciiTheme="minorHAnsi" w:hAnsiTheme="minorHAnsi" w:cstheme="minorHAnsi"/>
          <w:b/>
          <w:bCs/>
          <w:sz w:val="40"/>
          <w:szCs w:val="40"/>
          <w:lang w:val="el-GR"/>
        </w:rPr>
      </w:pPr>
      <w:r w:rsidRPr="004C45D6">
        <w:rPr>
          <w:rFonts w:asciiTheme="minorHAnsi" w:hAnsiTheme="minorHAnsi" w:cstheme="minorHAnsi"/>
          <w:b/>
          <w:bCs/>
          <w:sz w:val="40"/>
          <w:szCs w:val="40"/>
          <w:lang w:val="en-US"/>
        </w:rPr>
        <w:t>Hall</w:t>
      </w:r>
      <w:r w:rsidR="00550243" w:rsidRPr="00387F0C">
        <w:rPr>
          <w:rFonts w:asciiTheme="minorHAnsi" w:hAnsiTheme="minorHAnsi" w:cstheme="minorHAnsi"/>
          <w:b/>
          <w:bCs/>
          <w:sz w:val="40"/>
          <w:szCs w:val="40"/>
          <w:lang w:val="en-GB"/>
        </w:rPr>
        <w:t xml:space="preserve"> 917 – 10</w:t>
      </w:r>
      <w:r w:rsidR="00684850">
        <w:rPr>
          <w:rFonts w:asciiTheme="minorHAnsi" w:hAnsiTheme="minorHAnsi" w:cstheme="minorHAnsi"/>
          <w:b/>
          <w:bCs/>
          <w:sz w:val="40"/>
          <w:szCs w:val="40"/>
          <w:lang w:val="el-GR"/>
        </w:rPr>
        <w:t xml:space="preserve"> -12</w:t>
      </w:r>
      <w:r w:rsidR="00550243" w:rsidRPr="00387F0C">
        <w:rPr>
          <w:rFonts w:asciiTheme="minorHAnsi" w:hAnsiTheme="minorHAnsi" w:cstheme="minorHAnsi"/>
          <w:b/>
          <w:bCs/>
          <w:sz w:val="40"/>
          <w:szCs w:val="40"/>
          <w:lang w:val="en-GB"/>
        </w:rPr>
        <w:t xml:space="preserve"> </w:t>
      </w:r>
      <w:r w:rsidRPr="004C45D6">
        <w:rPr>
          <w:rFonts w:asciiTheme="minorHAnsi" w:hAnsiTheme="minorHAnsi" w:cstheme="minorHAnsi"/>
          <w:b/>
          <w:bCs/>
          <w:sz w:val="40"/>
          <w:szCs w:val="40"/>
          <w:lang w:val="en-US"/>
        </w:rPr>
        <w:t>am</w:t>
      </w:r>
    </w:p>
    <w:p w14:paraId="22AEA65C" w14:textId="77777777" w:rsidR="00550243" w:rsidRPr="00387F0C" w:rsidRDefault="00550243" w:rsidP="00550243">
      <w:pPr>
        <w:jc w:val="center"/>
        <w:rPr>
          <w:rFonts w:asciiTheme="minorHAnsi" w:hAnsiTheme="minorHAnsi" w:cstheme="minorHAnsi"/>
          <w:b/>
          <w:bCs/>
          <w:sz w:val="40"/>
          <w:szCs w:val="40"/>
          <w:lang w:val="en-GB"/>
        </w:rPr>
      </w:pPr>
    </w:p>
    <w:p w14:paraId="2130ED11" w14:textId="0B29CD24" w:rsidR="00550243" w:rsidRPr="004C45D6" w:rsidRDefault="004502A3" w:rsidP="00550243">
      <w:pPr>
        <w:jc w:val="center"/>
        <w:rPr>
          <w:rFonts w:asciiTheme="minorHAnsi" w:hAnsiTheme="minorHAnsi" w:cstheme="minorHAnsi"/>
          <w:b/>
          <w:bCs/>
          <w:sz w:val="40"/>
          <w:szCs w:val="40"/>
          <w:lang w:val="en-US"/>
        </w:rPr>
      </w:pPr>
      <w:r w:rsidRPr="004C45D6">
        <w:rPr>
          <w:rFonts w:asciiTheme="minorHAnsi" w:hAnsiTheme="minorHAnsi" w:cstheme="minorHAnsi"/>
          <w:b/>
          <w:bCs/>
          <w:sz w:val="40"/>
          <w:szCs w:val="40"/>
          <w:lang w:val="en-US"/>
        </w:rPr>
        <w:t>Tuesday,</w:t>
      </w:r>
      <w:r w:rsidR="00550243" w:rsidRPr="004C45D6">
        <w:rPr>
          <w:rFonts w:asciiTheme="minorHAnsi" w:hAnsiTheme="minorHAnsi" w:cstheme="minorHAnsi"/>
          <w:b/>
          <w:bCs/>
          <w:sz w:val="40"/>
          <w:szCs w:val="40"/>
          <w:lang w:val="en-US"/>
        </w:rPr>
        <w:t xml:space="preserve"> </w:t>
      </w:r>
      <w:r w:rsidRPr="004C45D6">
        <w:rPr>
          <w:rFonts w:asciiTheme="minorHAnsi" w:hAnsiTheme="minorHAnsi" w:cstheme="minorHAnsi"/>
          <w:b/>
          <w:bCs/>
          <w:sz w:val="40"/>
          <w:szCs w:val="40"/>
          <w:lang w:val="en-US"/>
        </w:rPr>
        <w:t>June 6</w:t>
      </w:r>
      <w:r w:rsidRPr="004C45D6">
        <w:rPr>
          <w:rFonts w:asciiTheme="minorHAnsi" w:hAnsiTheme="minorHAnsi" w:cstheme="minorHAnsi"/>
          <w:b/>
          <w:bCs/>
          <w:sz w:val="40"/>
          <w:szCs w:val="40"/>
          <w:vertAlign w:val="superscript"/>
          <w:lang w:val="en-US"/>
        </w:rPr>
        <w:t>th</w:t>
      </w:r>
      <w:r w:rsidRPr="004C45D6">
        <w:rPr>
          <w:rFonts w:asciiTheme="minorHAnsi" w:hAnsiTheme="minorHAnsi" w:cstheme="minorHAnsi"/>
          <w:b/>
          <w:bCs/>
          <w:sz w:val="40"/>
          <w:szCs w:val="40"/>
          <w:lang w:val="en-US"/>
        </w:rPr>
        <w:t>, 2023</w:t>
      </w:r>
    </w:p>
    <w:p w14:paraId="6D037040" w14:textId="77777777" w:rsidR="00550243" w:rsidRPr="004C45D6" w:rsidRDefault="00550243" w:rsidP="00550243">
      <w:pPr>
        <w:jc w:val="center"/>
        <w:rPr>
          <w:rFonts w:asciiTheme="minorHAnsi" w:hAnsiTheme="minorHAnsi" w:cstheme="minorHAnsi"/>
          <w:b/>
          <w:bCs/>
          <w:sz w:val="40"/>
          <w:szCs w:val="40"/>
          <w:lang w:val="en-US"/>
        </w:rPr>
      </w:pPr>
    </w:p>
    <w:p w14:paraId="37F6479A" w14:textId="1327D5B7" w:rsidR="00550243" w:rsidRDefault="004502A3" w:rsidP="00550243">
      <w:pPr>
        <w:jc w:val="center"/>
        <w:rPr>
          <w:rFonts w:asciiTheme="minorHAnsi" w:hAnsiTheme="minorHAnsi" w:cstheme="minorHAnsi"/>
          <w:b/>
          <w:bCs/>
          <w:sz w:val="40"/>
          <w:szCs w:val="40"/>
          <w:lang w:val="en-US"/>
        </w:rPr>
      </w:pPr>
      <w:r w:rsidRPr="004C45D6">
        <w:rPr>
          <w:rFonts w:asciiTheme="minorHAnsi" w:hAnsiTheme="minorHAnsi" w:cstheme="minorHAnsi"/>
          <w:b/>
          <w:bCs/>
          <w:sz w:val="40"/>
          <w:szCs w:val="40"/>
          <w:lang w:val="en-US"/>
        </w:rPr>
        <w:t xml:space="preserve">Wednesday, </w:t>
      </w:r>
      <w:r w:rsidR="004C45D6" w:rsidRPr="004C45D6">
        <w:rPr>
          <w:rFonts w:asciiTheme="minorHAnsi" w:hAnsiTheme="minorHAnsi" w:cstheme="minorHAnsi"/>
          <w:b/>
          <w:bCs/>
          <w:sz w:val="40"/>
          <w:szCs w:val="40"/>
          <w:lang w:val="en-US"/>
        </w:rPr>
        <w:t xml:space="preserve">June </w:t>
      </w:r>
      <w:r w:rsidR="00550243" w:rsidRPr="004C45D6">
        <w:rPr>
          <w:rFonts w:asciiTheme="minorHAnsi" w:hAnsiTheme="minorHAnsi" w:cstheme="minorHAnsi"/>
          <w:b/>
          <w:bCs/>
          <w:sz w:val="40"/>
          <w:szCs w:val="40"/>
          <w:lang w:val="en-US"/>
        </w:rPr>
        <w:t>7</w:t>
      </w:r>
      <w:r w:rsidRPr="004C45D6">
        <w:rPr>
          <w:rFonts w:asciiTheme="minorHAnsi" w:hAnsiTheme="minorHAnsi" w:cstheme="minorHAnsi"/>
          <w:b/>
          <w:bCs/>
          <w:sz w:val="40"/>
          <w:szCs w:val="40"/>
          <w:vertAlign w:val="superscript"/>
          <w:lang w:val="en-US"/>
        </w:rPr>
        <w:t>th</w:t>
      </w:r>
      <w:r w:rsidR="004C45D6" w:rsidRPr="004C45D6">
        <w:rPr>
          <w:rFonts w:asciiTheme="minorHAnsi" w:hAnsiTheme="minorHAnsi" w:cstheme="minorHAnsi"/>
          <w:b/>
          <w:bCs/>
          <w:sz w:val="40"/>
          <w:szCs w:val="40"/>
          <w:lang w:val="en-US"/>
        </w:rPr>
        <w:t xml:space="preserve"> </w:t>
      </w:r>
      <w:r w:rsidR="00550243" w:rsidRPr="004C45D6">
        <w:rPr>
          <w:rFonts w:asciiTheme="minorHAnsi" w:hAnsiTheme="minorHAnsi" w:cstheme="minorHAnsi"/>
          <w:b/>
          <w:bCs/>
          <w:sz w:val="40"/>
          <w:szCs w:val="40"/>
          <w:lang w:val="en-US"/>
        </w:rPr>
        <w:t>202</w:t>
      </w:r>
      <w:r w:rsidR="00213278">
        <w:rPr>
          <w:rFonts w:asciiTheme="minorHAnsi" w:hAnsiTheme="minorHAnsi" w:cstheme="minorHAnsi"/>
          <w:b/>
          <w:bCs/>
          <w:sz w:val="40"/>
          <w:szCs w:val="40"/>
          <w:lang w:val="en-US"/>
        </w:rPr>
        <w:t>3</w:t>
      </w:r>
    </w:p>
    <w:p w14:paraId="48C9B2F6" w14:textId="26208DFF" w:rsidR="00213278" w:rsidRPr="00A7750E" w:rsidRDefault="00213278" w:rsidP="00550243">
      <w:pPr>
        <w:jc w:val="center"/>
        <w:rPr>
          <w:rFonts w:asciiTheme="minorHAnsi" w:hAnsiTheme="minorHAnsi" w:cstheme="minorHAnsi"/>
          <w:b/>
          <w:bCs/>
          <w:sz w:val="40"/>
          <w:szCs w:val="40"/>
          <w:u w:val="single"/>
          <w:lang w:val="en-GB"/>
        </w:rPr>
      </w:pPr>
      <w:r w:rsidRPr="00A7750E">
        <w:rPr>
          <w:rFonts w:asciiTheme="minorHAnsi" w:hAnsiTheme="minorHAnsi" w:cstheme="minorHAnsi"/>
          <w:b/>
          <w:bCs/>
          <w:sz w:val="40"/>
          <w:szCs w:val="40"/>
          <w:u w:val="single"/>
          <w:lang w:val="en-US"/>
        </w:rPr>
        <w:t>ERASMUS</w:t>
      </w:r>
      <w:r w:rsidRPr="00A7750E">
        <w:rPr>
          <w:rFonts w:asciiTheme="minorHAnsi" w:hAnsiTheme="minorHAnsi" w:cstheme="minorHAnsi"/>
          <w:b/>
          <w:bCs/>
          <w:sz w:val="40"/>
          <w:szCs w:val="40"/>
          <w:u w:val="single"/>
          <w:lang w:val="el-GR"/>
        </w:rPr>
        <w:t xml:space="preserve">+ </w:t>
      </w:r>
      <w:r w:rsidR="007A2DA5" w:rsidRPr="00A7750E">
        <w:rPr>
          <w:rFonts w:asciiTheme="minorHAnsi" w:hAnsiTheme="minorHAnsi" w:cstheme="minorHAnsi"/>
          <w:b/>
          <w:bCs/>
          <w:sz w:val="40"/>
          <w:szCs w:val="40"/>
          <w:u w:val="single"/>
          <w:lang w:val="en-GB"/>
        </w:rPr>
        <w:t xml:space="preserve"> LECTURES</w:t>
      </w:r>
    </w:p>
    <w:p w14:paraId="6B009985" w14:textId="77777777" w:rsidR="00550243" w:rsidRDefault="00550243" w:rsidP="005F1709">
      <w:pPr>
        <w:spacing w:after="240"/>
        <w:jc w:val="both"/>
        <w:rPr>
          <w:rFonts w:asciiTheme="minorHAnsi" w:hAnsiTheme="minorHAnsi" w:cstheme="minorHAnsi"/>
          <w:b/>
          <w:bCs/>
          <w:u w:val="single"/>
          <w:lang w:val="en-US"/>
        </w:rPr>
      </w:pPr>
    </w:p>
    <w:p w14:paraId="7E10CE34" w14:textId="77777777" w:rsidR="00550243" w:rsidRDefault="00550243" w:rsidP="005F1709">
      <w:pPr>
        <w:spacing w:after="240"/>
        <w:jc w:val="both"/>
        <w:rPr>
          <w:rFonts w:asciiTheme="minorHAnsi" w:hAnsiTheme="minorHAnsi" w:cstheme="minorHAnsi"/>
          <w:b/>
          <w:bCs/>
          <w:u w:val="single"/>
          <w:lang w:val="en-US"/>
        </w:rPr>
      </w:pPr>
    </w:p>
    <w:p w14:paraId="3A7455D9" w14:textId="4B891F9C" w:rsidR="00685BB4" w:rsidRPr="00684850" w:rsidRDefault="005F1709" w:rsidP="005F1709">
      <w:pPr>
        <w:spacing w:after="240"/>
        <w:jc w:val="both"/>
        <w:rPr>
          <w:rFonts w:asciiTheme="minorHAnsi" w:hAnsiTheme="minorHAnsi" w:cstheme="minorHAnsi"/>
          <w:b/>
          <w:bCs/>
          <w:sz w:val="28"/>
          <w:szCs w:val="28"/>
          <w:u w:val="single"/>
          <w:lang w:val="en-GB"/>
        </w:rPr>
      </w:pPr>
      <w:r w:rsidRPr="004C45D6">
        <w:rPr>
          <w:rFonts w:asciiTheme="minorHAnsi" w:hAnsiTheme="minorHAnsi" w:cstheme="minorHAnsi"/>
          <w:noProof/>
          <w:sz w:val="28"/>
          <w:szCs w:val="28"/>
        </w:rPr>
        <w:drawing>
          <wp:anchor distT="0" distB="0" distL="114300" distR="114300" simplePos="0" relativeHeight="251658240" behindDoc="1" locked="0" layoutInCell="1" allowOverlap="1" wp14:anchorId="33663EEB" wp14:editId="039D2798">
            <wp:simplePos x="0" y="0"/>
            <wp:positionH relativeFrom="margin">
              <wp:align>left</wp:align>
            </wp:positionH>
            <wp:positionV relativeFrom="paragraph">
              <wp:posOffset>152400</wp:posOffset>
            </wp:positionV>
            <wp:extent cx="2614295" cy="3790950"/>
            <wp:effectExtent l="0" t="0" r="0" b="0"/>
            <wp:wrapTight wrapText="bothSides">
              <wp:wrapPolygon edited="0">
                <wp:start x="0" y="0"/>
                <wp:lineTo x="0" y="21491"/>
                <wp:lineTo x="21406" y="21491"/>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4295" cy="3790950"/>
                    </a:xfrm>
                    <a:prstGeom prst="rect">
                      <a:avLst/>
                    </a:prstGeom>
                  </pic:spPr>
                </pic:pic>
              </a:graphicData>
            </a:graphic>
            <wp14:sizeRelH relativeFrom="margin">
              <wp14:pctWidth>0</wp14:pctWidth>
            </wp14:sizeRelH>
            <wp14:sizeRelV relativeFrom="margin">
              <wp14:pctHeight>0</wp14:pctHeight>
            </wp14:sizeRelV>
          </wp:anchor>
        </w:drawing>
      </w:r>
      <w:r w:rsidR="00685BB4" w:rsidRPr="004C45D6">
        <w:rPr>
          <w:rFonts w:asciiTheme="minorHAnsi" w:hAnsiTheme="minorHAnsi" w:cstheme="minorHAnsi"/>
          <w:b/>
          <w:bCs/>
          <w:sz w:val="28"/>
          <w:szCs w:val="28"/>
          <w:u w:val="single"/>
          <w:lang w:val="en-US"/>
        </w:rPr>
        <w:t>Lecture 1</w:t>
      </w:r>
      <w:r w:rsidRPr="004C45D6">
        <w:rPr>
          <w:rFonts w:asciiTheme="minorHAnsi" w:hAnsiTheme="minorHAnsi" w:cstheme="minorHAnsi"/>
          <w:b/>
          <w:bCs/>
          <w:sz w:val="28"/>
          <w:szCs w:val="28"/>
          <w:u w:val="single"/>
          <w:lang w:val="en-US"/>
        </w:rPr>
        <w:t xml:space="preserve"> – Tuesday, 6.6.2023 – hall 917</w:t>
      </w:r>
      <w:r w:rsidR="00684850" w:rsidRPr="00684850">
        <w:rPr>
          <w:rFonts w:asciiTheme="minorHAnsi" w:hAnsiTheme="minorHAnsi" w:cstheme="minorHAnsi"/>
          <w:b/>
          <w:bCs/>
          <w:sz w:val="28"/>
          <w:szCs w:val="28"/>
          <w:u w:val="single"/>
          <w:lang w:val="en-GB"/>
        </w:rPr>
        <w:t>, 10:00</w:t>
      </w:r>
    </w:p>
    <w:p w14:paraId="1ADABD13" w14:textId="4E72C499" w:rsidR="00685BB4" w:rsidRPr="00C92226" w:rsidRDefault="00685BB4" w:rsidP="005F1709">
      <w:pPr>
        <w:spacing w:after="240"/>
        <w:jc w:val="both"/>
        <w:rPr>
          <w:rFonts w:asciiTheme="minorHAnsi" w:hAnsiTheme="minorHAnsi" w:cstheme="minorHAnsi"/>
          <w:b/>
          <w:bCs/>
          <w:lang w:val="en-US"/>
        </w:rPr>
      </w:pPr>
      <w:r w:rsidRPr="00C92226">
        <w:rPr>
          <w:rFonts w:asciiTheme="minorHAnsi" w:hAnsiTheme="minorHAnsi" w:cstheme="minorHAnsi"/>
          <w:b/>
          <w:bCs/>
          <w:lang w:val="en-US"/>
        </w:rPr>
        <w:t>The Management of Opera. Eastern Adriatic Theatres (1861-1918)</w:t>
      </w:r>
    </w:p>
    <w:p w14:paraId="05424143" w14:textId="77777777" w:rsidR="00685BB4" w:rsidRPr="00C92226" w:rsidRDefault="00685BB4" w:rsidP="005F1709">
      <w:pPr>
        <w:spacing w:after="240"/>
        <w:jc w:val="both"/>
        <w:rPr>
          <w:rFonts w:asciiTheme="minorHAnsi" w:hAnsiTheme="minorHAnsi" w:cstheme="minorHAnsi"/>
          <w:lang w:val="en-US"/>
        </w:rPr>
      </w:pPr>
      <w:r w:rsidRPr="00C92226">
        <w:rPr>
          <w:rFonts w:asciiTheme="minorHAnsi" w:hAnsiTheme="minorHAnsi" w:cstheme="minorHAnsi"/>
          <w:lang w:val="en-US"/>
        </w:rPr>
        <w:t xml:space="preserve">The lecture offers insights into the dense network of relationships between impresarios, theatre managers, singers, musicians and publishers who populated the multicultural territory of the Eastern Adriatic theatres in the period between 1861 and 1918. An in-depth reconstruction provides information on how opera performances were </w:t>
      </w:r>
      <w:proofErr w:type="spellStart"/>
      <w:r w:rsidRPr="00C92226">
        <w:rPr>
          <w:rFonts w:asciiTheme="minorHAnsi" w:hAnsiTheme="minorHAnsi" w:cstheme="minorHAnsi"/>
          <w:lang w:val="en-US"/>
        </w:rPr>
        <w:t>organised</w:t>
      </w:r>
      <w:proofErr w:type="spellEnd"/>
      <w:r w:rsidRPr="00C92226">
        <w:rPr>
          <w:rFonts w:asciiTheme="minorHAnsi" w:hAnsiTheme="minorHAnsi" w:cstheme="minorHAnsi"/>
          <w:lang w:val="en-US"/>
        </w:rPr>
        <w:t>, from the initial search for funding, through the choice of repertoires, to the closing of contracts with artists.</w:t>
      </w:r>
    </w:p>
    <w:p w14:paraId="595606E9" w14:textId="24D97D42" w:rsidR="009C136D" w:rsidRPr="00C92226" w:rsidRDefault="00685BB4" w:rsidP="005F1709">
      <w:pPr>
        <w:spacing w:after="240"/>
        <w:jc w:val="both"/>
        <w:rPr>
          <w:rFonts w:asciiTheme="minorHAnsi" w:hAnsiTheme="minorHAnsi" w:cstheme="minorHAnsi"/>
          <w:b/>
          <w:bCs/>
          <w:lang w:val="en-GB"/>
        </w:rPr>
      </w:pPr>
      <w:r w:rsidRPr="004C45D6">
        <w:rPr>
          <w:rFonts w:asciiTheme="minorHAnsi" w:hAnsiTheme="minorHAnsi" w:cstheme="minorHAnsi"/>
          <w:b/>
          <w:bCs/>
          <w:sz w:val="28"/>
          <w:szCs w:val="28"/>
          <w:u w:val="single"/>
          <w:lang w:val="en-US"/>
        </w:rPr>
        <w:t xml:space="preserve">Lecture </w:t>
      </w:r>
      <w:r w:rsidR="009C136D" w:rsidRPr="004C45D6">
        <w:rPr>
          <w:rFonts w:asciiTheme="minorHAnsi" w:hAnsiTheme="minorHAnsi" w:cstheme="minorHAnsi"/>
          <w:b/>
          <w:bCs/>
          <w:sz w:val="28"/>
          <w:szCs w:val="28"/>
          <w:u w:val="single"/>
          <w:lang w:val="en-US"/>
        </w:rPr>
        <w:t>2</w:t>
      </w:r>
      <w:r w:rsidR="005F1709" w:rsidRPr="004C45D6">
        <w:rPr>
          <w:rFonts w:asciiTheme="minorHAnsi" w:hAnsiTheme="minorHAnsi" w:cstheme="minorHAnsi"/>
          <w:b/>
          <w:bCs/>
          <w:sz w:val="28"/>
          <w:szCs w:val="28"/>
          <w:u w:val="single"/>
          <w:lang w:val="en-US"/>
        </w:rPr>
        <w:t xml:space="preserve"> – Wednesday, 7.6.2023 – hall 917</w:t>
      </w:r>
      <w:r w:rsidR="00684850">
        <w:rPr>
          <w:rFonts w:asciiTheme="minorHAnsi" w:hAnsiTheme="minorHAnsi" w:cstheme="minorHAnsi"/>
          <w:b/>
          <w:bCs/>
          <w:sz w:val="28"/>
          <w:szCs w:val="28"/>
          <w:u w:val="single"/>
          <w:lang w:val="en-US"/>
        </w:rPr>
        <w:t>, 10:0</w:t>
      </w:r>
      <w:r w:rsidR="000B293B">
        <w:rPr>
          <w:rFonts w:asciiTheme="minorHAnsi" w:hAnsiTheme="minorHAnsi" w:cstheme="minorHAnsi"/>
          <w:b/>
          <w:bCs/>
          <w:sz w:val="28"/>
          <w:szCs w:val="28"/>
          <w:u w:val="single"/>
          <w:lang w:val="en-US"/>
        </w:rPr>
        <w:t>0</w:t>
      </w:r>
      <w:r w:rsidR="00684850">
        <w:rPr>
          <w:rFonts w:asciiTheme="minorHAnsi" w:hAnsiTheme="minorHAnsi" w:cstheme="minorHAnsi"/>
          <w:b/>
          <w:bCs/>
          <w:sz w:val="28"/>
          <w:szCs w:val="28"/>
          <w:u w:val="single"/>
          <w:lang w:val="en-US"/>
        </w:rPr>
        <w:t xml:space="preserve"> </w:t>
      </w:r>
      <w:r w:rsidR="009C136D" w:rsidRPr="00C92226">
        <w:rPr>
          <w:rFonts w:asciiTheme="minorHAnsi" w:hAnsiTheme="minorHAnsi" w:cstheme="minorHAnsi"/>
          <w:b/>
          <w:bCs/>
          <w:lang w:val="en-GB"/>
        </w:rPr>
        <w:t xml:space="preserve">International Composition Competitions Today. Calls, clauses, problems and perspectives. </w:t>
      </w:r>
    </w:p>
    <w:p w14:paraId="6C0A07F2" w14:textId="059A0835" w:rsidR="009A0564" w:rsidRDefault="009C136D" w:rsidP="005F1709">
      <w:pPr>
        <w:spacing w:after="240"/>
        <w:jc w:val="both"/>
        <w:rPr>
          <w:rFonts w:asciiTheme="minorHAnsi" w:hAnsiTheme="minorHAnsi" w:cstheme="minorHAnsi"/>
          <w:lang w:val="en-US"/>
        </w:rPr>
      </w:pPr>
      <w:r w:rsidRPr="00C92226">
        <w:rPr>
          <w:rFonts w:asciiTheme="minorHAnsi" w:hAnsiTheme="minorHAnsi" w:cstheme="minorHAnsi"/>
          <w:lang w:val="en-US"/>
        </w:rPr>
        <w:t xml:space="preserve">This lecture brings together some reflections that have emerged from the analysis conducted on 362 International Composition Competition from 43 countries over the last 10 years, focusing on what is required to composers and the critical issues </w:t>
      </w:r>
      <w:r w:rsidR="009A0564" w:rsidRPr="00C92226">
        <w:rPr>
          <w:rFonts w:asciiTheme="minorHAnsi" w:hAnsiTheme="minorHAnsi" w:cstheme="minorHAnsi"/>
          <w:lang w:val="en-US"/>
        </w:rPr>
        <w:t xml:space="preserve">that </w:t>
      </w:r>
      <w:r w:rsidRPr="00C92226">
        <w:rPr>
          <w:rFonts w:asciiTheme="minorHAnsi" w:hAnsiTheme="minorHAnsi" w:cstheme="minorHAnsi"/>
          <w:lang w:val="en-US"/>
        </w:rPr>
        <w:t xml:space="preserve">the calls bring with them. Are they really inclusive? Do they guarantee the circulation of new musical material? </w:t>
      </w:r>
      <w:r w:rsidR="009A0564" w:rsidRPr="00C92226">
        <w:rPr>
          <w:rFonts w:asciiTheme="minorHAnsi" w:hAnsiTheme="minorHAnsi" w:cstheme="minorHAnsi"/>
          <w:lang w:val="en-US"/>
        </w:rPr>
        <w:t xml:space="preserve">Topics like criteria for the selection of works, working methods of juries, network between award winners, musicians and </w:t>
      </w:r>
      <w:proofErr w:type="spellStart"/>
      <w:r w:rsidR="009A0564" w:rsidRPr="00C92226">
        <w:rPr>
          <w:rFonts w:asciiTheme="minorHAnsi" w:hAnsiTheme="minorHAnsi" w:cstheme="minorHAnsi"/>
          <w:lang w:val="en-US"/>
        </w:rPr>
        <w:t>organisers</w:t>
      </w:r>
      <w:proofErr w:type="spellEnd"/>
      <w:r w:rsidR="009A0564" w:rsidRPr="00C92226">
        <w:rPr>
          <w:rFonts w:asciiTheme="minorHAnsi" w:hAnsiTheme="minorHAnsi" w:cstheme="minorHAnsi"/>
          <w:lang w:val="en-US"/>
        </w:rPr>
        <w:t xml:space="preserve"> will be discussed.</w:t>
      </w:r>
    </w:p>
    <w:p w14:paraId="00998174" w14:textId="25C7C4BA" w:rsidR="004C45D6" w:rsidRPr="00C92226" w:rsidRDefault="004C45D6" w:rsidP="005F1709">
      <w:pPr>
        <w:spacing w:after="240"/>
        <w:jc w:val="both"/>
        <w:rPr>
          <w:rFonts w:asciiTheme="minorHAnsi" w:hAnsiTheme="minorHAnsi" w:cstheme="minorHAnsi"/>
          <w:lang w:val="en-US"/>
        </w:rPr>
      </w:pPr>
      <w:r>
        <w:rPr>
          <w:rFonts w:asciiTheme="minorHAnsi" w:hAnsiTheme="minorHAnsi" w:cstheme="minorHAnsi"/>
          <w:lang w:val="en-US"/>
        </w:rPr>
        <w:t>---------------------------------------------------------------------------------------------------------------------------------------------</w:t>
      </w:r>
    </w:p>
    <w:p w14:paraId="0AB1F90D" w14:textId="3F3745D9" w:rsidR="005F1709" w:rsidRDefault="005F1709" w:rsidP="005F1709">
      <w:pPr>
        <w:spacing w:after="240"/>
        <w:jc w:val="both"/>
        <w:rPr>
          <w:rFonts w:asciiTheme="minorHAnsi" w:hAnsiTheme="minorHAnsi" w:cstheme="minorHAnsi"/>
          <w:color w:val="000000"/>
          <w:lang w:val="en-US"/>
        </w:rPr>
      </w:pPr>
      <w:r w:rsidRPr="00C92226">
        <w:rPr>
          <w:rFonts w:asciiTheme="minorHAnsi" w:eastAsia="Times New Roman" w:hAnsiTheme="minorHAnsi" w:cstheme="minorHAnsi"/>
          <w:b/>
          <w:shd w:val="clear" w:color="auto" w:fill="FFFFFF"/>
          <w:lang w:val="en-US"/>
        </w:rPr>
        <w:t>Cristina Scuderi</w:t>
      </w:r>
      <w:r w:rsidRPr="00C92226">
        <w:rPr>
          <w:rFonts w:asciiTheme="minorHAnsi" w:eastAsia="Times New Roman" w:hAnsiTheme="minorHAnsi" w:cstheme="minorHAnsi"/>
          <w:shd w:val="clear" w:color="auto" w:fill="FFFFFF"/>
          <w:lang w:val="en-US"/>
        </w:rPr>
        <w:t xml:space="preserve"> is active as a researcher and lecturer at University of Graz where she has obtained the habilitation in musicology (</w:t>
      </w:r>
      <w:proofErr w:type="spellStart"/>
      <w:r w:rsidRPr="00C92226">
        <w:rPr>
          <w:rFonts w:asciiTheme="minorHAnsi" w:eastAsia="Times New Roman" w:hAnsiTheme="minorHAnsi" w:cstheme="minorHAnsi"/>
          <w:shd w:val="clear" w:color="auto" w:fill="FFFFFF"/>
          <w:lang w:val="en-US"/>
        </w:rPr>
        <w:t>venia</w:t>
      </w:r>
      <w:proofErr w:type="spellEnd"/>
      <w:r w:rsidRPr="00C92226">
        <w:rPr>
          <w:rFonts w:asciiTheme="minorHAnsi" w:eastAsia="Times New Roman" w:hAnsiTheme="minorHAnsi" w:cstheme="minorHAnsi"/>
          <w:shd w:val="clear" w:color="auto" w:fill="FFFFFF"/>
          <w:lang w:val="en-US"/>
        </w:rPr>
        <w:t xml:space="preserve"> </w:t>
      </w:r>
      <w:proofErr w:type="spellStart"/>
      <w:r w:rsidRPr="00C92226">
        <w:rPr>
          <w:rFonts w:asciiTheme="minorHAnsi" w:eastAsia="Times New Roman" w:hAnsiTheme="minorHAnsi" w:cstheme="minorHAnsi"/>
          <w:shd w:val="clear" w:color="auto" w:fill="FFFFFF"/>
          <w:lang w:val="en-US"/>
        </w:rPr>
        <w:t>legendi</w:t>
      </w:r>
      <w:proofErr w:type="spellEnd"/>
      <w:r w:rsidRPr="00C92226">
        <w:rPr>
          <w:rFonts w:asciiTheme="minorHAnsi" w:eastAsia="Times New Roman" w:hAnsiTheme="minorHAnsi" w:cstheme="minorHAnsi"/>
          <w:shd w:val="clear" w:color="auto" w:fill="FFFFFF"/>
          <w:lang w:val="en-US"/>
        </w:rPr>
        <w:t xml:space="preserve">). </w:t>
      </w:r>
      <w:r w:rsidRPr="00C92226">
        <w:rPr>
          <w:rFonts w:asciiTheme="minorHAnsi" w:eastAsia="Times New Roman" w:hAnsiTheme="minorHAnsi" w:cstheme="minorHAnsi"/>
          <w:color w:val="000000"/>
          <w:spacing w:val="4"/>
          <w:lang w:val="en-US" w:eastAsia="it-IT"/>
        </w:rPr>
        <w:t xml:space="preserve">She is also professor of Music History at the Conservatory of </w:t>
      </w:r>
      <w:proofErr w:type="spellStart"/>
      <w:r w:rsidRPr="00C92226">
        <w:rPr>
          <w:rFonts w:asciiTheme="minorHAnsi" w:eastAsia="Times New Roman" w:hAnsiTheme="minorHAnsi" w:cstheme="minorHAnsi"/>
          <w:color w:val="000000"/>
          <w:spacing w:val="4"/>
          <w:lang w:val="en-US" w:eastAsia="it-IT"/>
        </w:rPr>
        <w:t>Triest</w:t>
      </w:r>
      <w:proofErr w:type="spellEnd"/>
      <w:r w:rsidRPr="00C92226">
        <w:rPr>
          <w:rFonts w:asciiTheme="minorHAnsi" w:eastAsia="Times New Roman" w:hAnsiTheme="minorHAnsi" w:cstheme="minorHAnsi"/>
          <w:color w:val="000000"/>
          <w:spacing w:val="4"/>
          <w:lang w:val="en-US" w:eastAsia="it-IT"/>
        </w:rPr>
        <w:t xml:space="preserve"> and adjunct professor at the </w:t>
      </w:r>
      <w:proofErr w:type="spellStart"/>
      <w:r w:rsidRPr="00C92226">
        <w:rPr>
          <w:rFonts w:asciiTheme="minorHAnsi" w:eastAsia="Times New Roman" w:hAnsiTheme="minorHAnsi" w:cstheme="minorHAnsi"/>
          <w:color w:val="000000"/>
          <w:spacing w:val="4"/>
          <w:lang w:val="en-US" w:eastAsia="it-IT"/>
        </w:rPr>
        <w:t>Università</w:t>
      </w:r>
      <w:proofErr w:type="spellEnd"/>
      <w:r w:rsidRPr="00C92226">
        <w:rPr>
          <w:rFonts w:asciiTheme="minorHAnsi" w:eastAsia="Times New Roman" w:hAnsiTheme="minorHAnsi" w:cstheme="minorHAnsi"/>
          <w:color w:val="000000"/>
          <w:spacing w:val="4"/>
          <w:lang w:val="en-US" w:eastAsia="it-IT"/>
        </w:rPr>
        <w:t xml:space="preserve"> </w:t>
      </w:r>
      <w:proofErr w:type="spellStart"/>
      <w:r w:rsidRPr="00C92226">
        <w:rPr>
          <w:rFonts w:asciiTheme="minorHAnsi" w:eastAsia="Times New Roman" w:hAnsiTheme="minorHAnsi" w:cstheme="minorHAnsi"/>
          <w:color w:val="000000"/>
          <w:spacing w:val="4"/>
          <w:lang w:val="en-US" w:eastAsia="it-IT"/>
        </w:rPr>
        <w:t>Statale</w:t>
      </w:r>
      <w:proofErr w:type="spellEnd"/>
      <w:r w:rsidRPr="00C92226">
        <w:rPr>
          <w:rFonts w:asciiTheme="minorHAnsi" w:eastAsia="Times New Roman" w:hAnsiTheme="minorHAnsi" w:cstheme="minorHAnsi"/>
          <w:color w:val="000000"/>
          <w:spacing w:val="4"/>
          <w:lang w:val="en-US" w:eastAsia="it-IT"/>
        </w:rPr>
        <w:t xml:space="preserve"> of Milan, and the University of Udine. After her PhD and diplomas in organ, harpsichord and electronic music, she worked at the Universities of Fribourg (CH) and Stuttgart (DE). Her research is focused on opera studies, comparative history of institutions, contemporary music </w:t>
      </w:r>
      <w:r w:rsidRPr="00C92226">
        <w:rPr>
          <w:rFonts w:asciiTheme="minorHAnsi" w:hAnsiTheme="minorHAnsi" w:cstheme="minorHAnsi"/>
          <w:color w:val="000000"/>
          <w:lang w:val="en-US"/>
        </w:rPr>
        <w:t>and the intersections between music and society</w:t>
      </w:r>
      <w:r w:rsidR="00F8485C" w:rsidRPr="00C92226">
        <w:rPr>
          <w:rFonts w:asciiTheme="minorHAnsi" w:hAnsiTheme="minorHAnsi" w:cstheme="minorHAnsi"/>
          <w:color w:val="000000"/>
          <w:lang w:val="en-US"/>
        </w:rPr>
        <w:t>.</w:t>
      </w:r>
    </w:p>
    <w:p w14:paraId="290D9E5A" w14:textId="77777777" w:rsidR="00C2513A" w:rsidRDefault="00C2513A" w:rsidP="005F1709">
      <w:pPr>
        <w:spacing w:after="240"/>
        <w:jc w:val="both"/>
        <w:rPr>
          <w:rFonts w:asciiTheme="minorHAnsi" w:hAnsiTheme="minorHAnsi" w:cstheme="minorHAnsi"/>
          <w:color w:val="000000"/>
          <w:lang w:val="en-US"/>
        </w:rPr>
      </w:pPr>
    </w:p>
    <w:p w14:paraId="788CB2D9" w14:textId="32E77453" w:rsidR="00C2513A" w:rsidRPr="004C45D6" w:rsidRDefault="00C2513A" w:rsidP="00550243">
      <w:pPr>
        <w:jc w:val="center"/>
        <w:rPr>
          <w:rFonts w:asciiTheme="minorHAnsi" w:hAnsiTheme="minorHAnsi" w:cstheme="minorHAnsi"/>
          <w:b/>
          <w:bCs/>
          <w:sz w:val="40"/>
          <w:szCs w:val="40"/>
          <w:lang w:val="el-GR"/>
        </w:rPr>
      </w:pPr>
      <w:r w:rsidRPr="00387F0C">
        <w:rPr>
          <w:rFonts w:asciiTheme="minorHAnsi" w:hAnsiTheme="minorHAnsi" w:cstheme="minorHAnsi"/>
          <w:b/>
          <w:bCs/>
          <w:sz w:val="40"/>
          <w:szCs w:val="40"/>
          <w:lang w:val="el-GR"/>
        </w:rPr>
        <w:lastRenderedPageBreak/>
        <w:t>Εθνικό και Καποδιστριακ</w:t>
      </w:r>
      <w:r w:rsidR="00DC72C9" w:rsidRPr="004C45D6">
        <w:rPr>
          <w:rFonts w:asciiTheme="minorHAnsi" w:hAnsiTheme="minorHAnsi" w:cstheme="minorHAnsi"/>
          <w:b/>
          <w:bCs/>
          <w:sz w:val="40"/>
          <w:szCs w:val="40"/>
          <w:lang w:val="el-GR"/>
        </w:rPr>
        <w:t>ό Πανεπιστήμιο Αθηνών</w:t>
      </w:r>
    </w:p>
    <w:p w14:paraId="47E155AA" w14:textId="6435A1CA" w:rsidR="00C2513A" w:rsidRPr="00387F0C" w:rsidRDefault="00C2513A" w:rsidP="00550243">
      <w:pPr>
        <w:jc w:val="center"/>
        <w:rPr>
          <w:rFonts w:asciiTheme="minorHAnsi" w:hAnsiTheme="minorHAnsi" w:cstheme="minorHAnsi"/>
          <w:b/>
          <w:bCs/>
          <w:sz w:val="40"/>
          <w:szCs w:val="40"/>
          <w:lang w:val="el-GR"/>
        </w:rPr>
      </w:pPr>
      <w:r w:rsidRPr="00387F0C">
        <w:rPr>
          <w:rFonts w:asciiTheme="minorHAnsi" w:hAnsiTheme="minorHAnsi" w:cstheme="minorHAnsi"/>
          <w:b/>
          <w:bCs/>
          <w:sz w:val="40"/>
          <w:szCs w:val="40"/>
          <w:lang w:val="el-GR"/>
        </w:rPr>
        <w:t>Τμήμα Μουσικών Σπουδών</w:t>
      </w:r>
    </w:p>
    <w:p w14:paraId="6551A4C6" w14:textId="77777777" w:rsidR="00DC72C9" w:rsidRPr="00387F0C" w:rsidRDefault="00DC72C9" w:rsidP="00550243">
      <w:pPr>
        <w:jc w:val="center"/>
        <w:rPr>
          <w:rFonts w:asciiTheme="minorHAnsi" w:hAnsiTheme="minorHAnsi" w:cstheme="minorHAnsi"/>
          <w:b/>
          <w:bCs/>
          <w:sz w:val="40"/>
          <w:szCs w:val="40"/>
          <w:lang w:val="el-GR"/>
        </w:rPr>
      </w:pPr>
    </w:p>
    <w:p w14:paraId="78C4C985" w14:textId="073A43A8" w:rsidR="00DC72C9" w:rsidRPr="004C45D6" w:rsidRDefault="00DC72C9" w:rsidP="00550243">
      <w:pPr>
        <w:jc w:val="center"/>
        <w:rPr>
          <w:rFonts w:asciiTheme="minorHAnsi" w:hAnsiTheme="minorHAnsi" w:cstheme="minorHAnsi"/>
          <w:b/>
          <w:bCs/>
          <w:sz w:val="40"/>
          <w:szCs w:val="40"/>
          <w:lang w:val="el-GR"/>
        </w:rPr>
      </w:pPr>
      <w:r w:rsidRPr="004C45D6">
        <w:rPr>
          <w:rFonts w:asciiTheme="minorHAnsi" w:hAnsiTheme="minorHAnsi" w:cstheme="minorHAnsi"/>
          <w:b/>
          <w:bCs/>
          <w:sz w:val="40"/>
          <w:szCs w:val="40"/>
          <w:lang w:val="el-GR"/>
        </w:rPr>
        <w:t>Αίθουσα 917</w:t>
      </w:r>
      <w:r w:rsidR="004B1BC1">
        <w:rPr>
          <w:rFonts w:asciiTheme="minorHAnsi" w:hAnsiTheme="minorHAnsi" w:cstheme="minorHAnsi"/>
          <w:b/>
          <w:bCs/>
          <w:sz w:val="40"/>
          <w:szCs w:val="40"/>
          <w:lang w:val="el-GR"/>
        </w:rPr>
        <w:t>,</w:t>
      </w:r>
      <w:r w:rsidRPr="004C45D6">
        <w:rPr>
          <w:rFonts w:asciiTheme="minorHAnsi" w:hAnsiTheme="minorHAnsi" w:cstheme="minorHAnsi"/>
          <w:b/>
          <w:bCs/>
          <w:sz w:val="40"/>
          <w:szCs w:val="40"/>
          <w:lang w:val="el-GR"/>
        </w:rPr>
        <w:t xml:space="preserve"> 10 </w:t>
      </w:r>
      <w:r w:rsidR="000B293B">
        <w:rPr>
          <w:rFonts w:asciiTheme="minorHAnsi" w:hAnsiTheme="minorHAnsi" w:cstheme="minorHAnsi"/>
          <w:b/>
          <w:bCs/>
          <w:sz w:val="40"/>
          <w:szCs w:val="40"/>
          <w:lang w:val="el-GR"/>
        </w:rPr>
        <w:t xml:space="preserve">-12 </w:t>
      </w:r>
      <w:proofErr w:type="spellStart"/>
      <w:r w:rsidRPr="004C45D6">
        <w:rPr>
          <w:rFonts w:asciiTheme="minorHAnsi" w:hAnsiTheme="minorHAnsi" w:cstheme="minorHAnsi"/>
          <w:b/>
          <w:bCs/>
          <w:sz w:val="40"/>
          <w:szCs w:val="40"/>
          <w:lang w:val="el-GR"/>
        </w:rPr>
        <w:t>π</w:t>
      </w:r>
      <w:r w:rsidR="000B293B">
        <w:rPr>
          <w:rFonts w:asciiTheme="minorHAnsi" w:hAnsiTheme="minorHAnsi" w:cstheme="minorHAnsi"/>
          <w:b/>
          <w:bCs/>
          <w:sz w:val="40"/>
          <w:szCs w:val="40"/>
          <w:lang w:val="el-GR"/>
        </w:rPr>
        <w:t>.</w:t>
      </w:r>
      <w:r w:rsidRPr="004C45D6">
        <w:rPr>
          <w:rFonts w:asciiTheme="minorHAnsi" w:hAnsiTheme="minorHAnsi" w:cstheme="minorHAnsi"/>
          <w:b/>
          <w:bCs/>
          <w:sz w:val="40"/>
          <w:szCs w:val="40"/>
          <w:lang w:val="el-GR"/>
        </w:rPr>
        <w:t>μ</w:t>
      </w:r>
      <w:proofErr w:type="spellEnd"/>
    </w:p>
    <w:p w14:paraId="125897E7" w14:textId="77777777" w:rsidR="00550243" w:rsidRPr="004C45D6" w:rsidRDefault="00550243" w:rsidP="00550243">
      <w:pPr>
        <w:jc w:val="center"/>
        <w:rPr>
          <w:rFonts w:asciiTheme="minorHAnsi" w:hAnsiTheme="minorHAnsi" w:cstheme="minorHAnsi"/>
          <w:b/>
          <w:bCs/>
          <w:sz w:val="40"/>
          <w:szCs w:val="40"/>
          <w:lang w:val="el-GR"/>
        </w:rPr>
      </w:pPr>
    </w:p>
    <w:p w14:paraId="5442C111" w14:textId="00109AFC" w:rsidR="00DC72C9" w:rsidRPr="00387F0C" w:rsidRDefault="00C2513A" w:rsidP="00550243">
      <w:pPr>
        <w:jc w:val="center"/>
        <w:rPr>
          <w:rFonts w:asciiTheme="minorHAnsi" w:hAnsiTheme="minorHAnsi" w:cstheme="minorHAnsi"/>
          <w:b/>
          <w:bCs/>
          <w:sz w:val="40"/>
          <w:szCs w:val="40"/>
          <w:lang w:val="el-GR"/>
        </w:rPr>
      </w:pPr>
      <w:r w:rsidRPr="00387F0C">
        <w:rPr>
          <w:rFonts w:asciiTheme="minorHAnsi" w:hAnsiTheme="minorHAnsi" w:cstheme="minorHAnsi"/>
          <w:b/>
          <w:bCs/>
          <w:sz w:val="40"/>
          <w:szCs w:val="40"/>
          <w:lang w:val="el-GR"/>
        </w:rPr>
        <w:t>Τρίτη 6 Ιουν</w:t>
      </w:r>
      <w:r w:rsidR="00DC72C9" w:rsidRPr="004C45D6">
        <w:rPr>
          <w:rFonts w:asciiTheme="minorHAnsi" w:hAnsiTheme="minorHAnsi" w:cstheme="minorHAnsi"/>
          <w:b/>
          <w:bCs/>
          <w:sz w:val="40"/>
          <w:szCs w:val="40"/>
          <w:lang w:val="el-GR"/>
        </w:rPr>
        <w:t>ίου</w:t>
      </w:r>
      <w:r w:rsidRPr="00387F0C">
        <w:rPr>
          <w:rFonts w:asciiTheme="minorHAnsi" w:hAnsiTheme="minorHAnsi" w:cstheme="minorHAnsi"/>
          <w:b/>
          <w:bCs/>
          <w:sz w:val="40"/>
          <w:szCs w:val="40"/>
          <w:lang w:val="el-GR"/>
        </w:rPr>
        <w:t xml:space="preserve"> 2023</w:t>
      </w:r>
    </w:p>
    <w:p w14:paraId="796BBFA6" w14:textId="77777777" w:rsidR="00550243" w:rsidRPr="00387F0C" w:rsidRDefault="00550243" w:rsidP="00550243">
      <w:pPr>
        <w:jc w:val="center"/>
        <w:rPr>
          <w:rFonts w:asciiTheme="minorHAnsi" w:hAnsiTheme="minorHAnsi" w:cstheme="minorHAnsi"/>
          <w:b/>
          <w:bCs/>
          <w:sz w:val="40"/>
          <w:szCs w:val="40"/>
          <w:lang w:val="el-GR"/>
        </w:rPr>
      </w:pPr>
    </w:p>
    <w:p w14:paraId="020300A6" w14:textId="360C3CA3" w:rsidR="00C2513A" w:rsidRDefault="00C2513A" w:rsidP="00550243">
      <w:pPr>
        <w:jc w:val="center"/>
        <w:rPr>
          <w:rFonts w:asciiTheme="minorHAnsi" w:hAnsiTheme="minorHAnsi" w:cstheme="minorHAnsi"/>
          <w:b/>
          <w:bCs/>
          <w:sz w:val="40"/>
          <w:szCs w:val="40"/>
          <w:lang w:val="el-GR"/>
        </w:rPr>
      </w:pPr>
      <w:r w:rsidRPr="00387F0C">
        <w:rPr>
          <w:rFonts w:asciiTheme="minorHAnsi" w:hAnsiTheme="minorHAnsi" w:cstheme="minorHAnsi"/>
          <w:b/>
          <w:bCs/>
          <w:sz w:val="40"/>
          <w:szCs w:val="40"/>
          <w:lang w:val="el-GR"/>
        </w:rPr>
        <w:t>Τετάρτη 7 Ιουν</w:t>
      </w:r>
      <w:r w:rsidR="00550243" w:rsidRPr="004C45D6">
        <w:rPr>
          <w:rFonts w:asciiTheme="minorHAnsi" w:hAnsiTheme="minorHAnsi" w:cstheme="minorHAnsi"/>
          <w:b/>
          <w:bCs/>
          <w:sz w:val="40"/>
          <w:szCs w:val="40"/>
          <w:lang w:val="el-GR"/>
        </w:rPr>
        <w:t>ίο</w:t>
      </w:r>
      <w:r w:rsidRPr="00387F0C">
        <w:rPr>
          <w:rFonts w:asciiTheme="minorHAnsi" w:hAnsiTheme="minorHAnsi" w:cstheme="minorHAnsi"/>
          <w:b/>
          <w:bCs/>
          <w:sz w:val="40"/>
          <w:szCs w:val="40"/>
          <w:lang w:val="el-GR"/>
        </w:rPr>
        <w:t>υ 2023</w:t>
      </w:r>
    </w:p>
    <w:p w14:paraId="113C4A41" w14:textId="77777777" w:rsidR="008D06EA" w:rsidRDefault="008D06EA" w:rsidP="00550243">
      <w:pPr>
        <w:jc w:val="center"/>
        <w:rPr>
          <w:rFonts w:asciiTheme="minorHAnsi" w:hAnsiTheme="minorHAnsi" w:cstheme="minorHAnsi"/>
          <w:b/>
          <w:bCs/>
          <w:sz w:val="40"/>
          <w:szCs w:val="40"/>
          <w:lang w:val="el-GR"/>
        </w:rPr>
      </w:pPr>
    </w:p>
    <w:p w14:paraId="2ADD6F80" w14:textId="2AC6F404" w:rsidR="008079FA" w:rsidRPr="00A7750E" w:rsidRDefault="008079FA" w:rsidP="00550243">
      <w:pPr>
        <w:jc w:val="center"/>
        <w:rPr>
          <w:rFonts w:asciiTheme="minorHAnsi" w:hAnsiTheme="minorHAnsi" w:cstheme="minorHAnsi"/>
          <w:b/>
          <w:bCs/>
          <w:sz w:val="40"/>
          <w:szCs w:val="40"/>
          <w:u w:val="single"/>
          <w:lang w:val="el-GR"/>
        </w:rPr>
      </w:pPr>
      <w:r w:rsidRPr="00A7750E">
        <w:rPr>
          <w:rFonts w:asciiTheme="minorHAnsi" w:hAnsiTheme="minorHAnsi" w:cstheme="minorHAnsi"/>
          <w:b/>
          <w:bCs/>
          <w:sz w:val="40"/>
          <w:szCs w:val="40"/>
          <w:u w:val="single"/>
          <w:lang w:val="el-GR"/>
        </w:rPr>
        <w:t xml:space="preserve">ΔΙΑΛΕΞΕΙΣ </w:t>
      </w:r>
      <w:r w:rsidR="00CE5F79" w:rsidRPr="00A7750E">
        <w:rPr>
          <w:rFonts w:asciiTheme="minorHAnsi" w:hAnsiTheme="minorHAnsi" w:cstheme="minorHAnsi"/>
          <w:b/>
          <w:bCs/>
          <w:sz w:val="40"/>
          <w:szCs w:val="40"/>
          <w:u w:val="single"/>
          <w:lang w:val="en-GB"/>
        </w:rPr>
        <w:t>ERASM</w:t>
      </w:r>
      <w:r w:rsidR="007E258D" w:rsidRPr="00A7750E">
        <w:rPr>
          <w:rFonts w:asciiTheme="minorHAnsi" w:hAnsiTheme="minorHAnsi" w:cstheme="minorHAnsi"/>
          <w:b/>
          <w:bCs/>
          <w:sz w:val="40"/>
          <w:szCs w:val="40"/>
          <w:u w:val="single"/>
          <w:lang w:val="en-GB"/>
        </w:rPr>
        <w:t>US</w:t>
      </w:r>
      <w:r w:rsidR="00CE5F79" w:rsidRPr="00A7750E">
        <w:rPr>
          <w:rFonts w:asciiTheme="minorHAnsi" w:hAnsiTheme="minorHAnsi" w:cstheme="minorHAnsi"/>
          <w:b/>
          <w:bCs/>
          <w:sz w:val="40"/>
          <w:szCs w:val="40"/>
          <w:u w:val="single"/>
          <w:lang w:val="en-GB"/>
        </w:rPr>
        <w:t xml:space="preserve"> </w:t>
      </w:r>
      <w:r w:rsidR="00CE5F79" w:rsidRPr="00A7750E">
        <w:rPr>
          <w:rFonts w:asciiTheme="minorHAnsi" w:hAnsiTheme="minorHAnsi" w:cstheme="minorHAnsi"/>
          <w:b/>
          <w:bCs/>
          <w:sz w:val="40"/>
          <w:szCs w:val="40"/>
          <w:u w:val="single"/>
          <w:lang w:val="el-GR"/>
        </w:rPr>
        <w:t>+</w:t>
      </w:r>
    </w:p>
    <w:p w14:paraId="55D61EA6" w14:textId="77777777" w:rsidR="00C2513A" w:rsidRPr="00387F0C" w:rsidRDefault="00C2513A" w:rsidP="00C2513A">
      <w:pPr>
        <w:jc w:val="both"/>
        <w:rPr>
          <w:rFonts w:asciiTheme="minorHAnsi" w:hAnsiTheme="minorHAnsi" w:cstheme="minorHAnsi"/>
          <w:b/>
          <w:bCs/>
          <w:lang w:val="el-GR"/>
        </w:rPr>
      </w:pPr>
    </w:p>
    <w:p w14:paraId="463A7313" w14:textId="4FDDD68E" w:rsidR="00C92226" w:rsidRPr="00387F0C" w:rsidRDefault="00C2513A" w:rsidP="00DB1DD8">
      <w:pPr>
        <w:spacing w:after="240"/>
        <w:jc w:val="both"/>
        <w:rPr>
          <w:rFonts w:asciiTheme="minorHAnsi" w:hAnsiTheme="minorHAnsi" w:cstheme="minorHAnsi"/>
          <w:b/>
          <w:bCs/>
          <w:sz w:val="28"/>
          <w:szCs w:val="28"/>
          <w:lang w:val="el-GR"/>
        </w:rPr>
      </w:pPr>
      <w:r w:rsidRPr="00DB1DD8">
        <w:rPr>
          <w:rFonts w:asciiTheme="minorHAnsi" w:hAnsiTheme="minorHAnsi" w:cstheme="minorHAnsi"/>
          <w:noProof/>
          <w:sz w:val="28"/>
          <w:szCs w:val="28"/>
        </w:rPr>
        <w:drawing>
          <wp:anchor distT="0" distB="0" distL="114300" distR="114300" simplePos="0" relativeHeight="251660288" behindDoc="1" locked="0" layoutInCell="1" allowOverlap="1" wp14:anchorId="6B08CB74" wp14:editId="56886081">
            <wp:simplePos x="0" y="0"/>
            <wp:positionH relativeFrom="margin">
              <wp:posOffset>-2540</wp:posOffset>
            </wp:positionH>
            <wp:positionV relativeFrom="paragraph">
              <wp:posOffset>44450</wp:posOffset>
            </wp:positionV>
            <wp:extent cx="2614295" cy="3790950"/>
            <wp:effectExtent l="0" t="0" r="0" b="0"/>
            <wp:wrapThrough wrapText="bothSides">
              <wp:wrapPolygon edited="0">
                <wp:start x="0" y="0"/>
                <wp:lineTo x="0" y="21491"/>
                <wp:lineTo x="21406" y="21491"/>
                <wp:lineTo x="214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4295" cy="3790950"/>
                    </a:xfrm>
                    <a:prstGeom prst="rect">
                      <a:avLst/>
                    </a:prstGeom>
                  </pic:spPr>
                </pic:pic>
              </a:graphicData>
            </a:graphic>
            <wp14:sizeRelH relativeFrom="margin">
              <wp14:pctWidth>0</wp14:pctWidth>
            </wp14:sizeRelH>
            <wp14:sizeRelV relativeFrom="margin">
              <wp14:pctHeight>0</wp14:pctHeight>
            </wp14:sizeRelV>
          </wp:anchor>
        </w:drawing>
      </w:r>
      <w:r w:rsidR="00C92226" w:rsidRPr="00387F0C">
        <w:rPr>
          <w:rFonts w:asciiTheme="minorHAnsi" w:hAnsiTheme="minorHAnsi" w:cstheme="minorHAnsi"/>
          <w:b/>
          <w:bCs/>
          <w:sz w:val="28"/>
          <w:szCs w:val="28"/>
          <w:lang w:val="el-GR"/>
        </w:rPr>
        <w:t xml:space="preserve">Πρώτη (1η) διάλεξη: Τρίτη 6.6.2023 </w:t>
      </w:r>
      <w:r w:rsidR="00DB1DD8" w:rsidRPr="00387F0C">
        <w:rPr>
          <w:rFonts w:asciiTheme="minorHAnsi" w:hAnsiTheme="minorHAnsi" w:cstheme="minorHAnsi"/>
          <w:b/>
          <w:bCs/>
          <w:sz w:val="28"/>
          <w:szCs w:val="28"/>
          <w:lang w:val="el-GR"/>
        </w:rPr>
        <w:t>(</w:t>
      </w:r>
      <w:r w:rsidR="00DB1DD8">
        <w:rPr>
          <w:rFonts w:asciiTheme="minorHAnsi" w:hAnsiTheme="minorHAnsi" w:cstheme="minorHAnsi"/>
          <w:b/>
          <w:bCs/>
          <w:sz w:val="28"/>
          <w:szCs w:val="28"/>
          <w:lang w:val="el-GR"/>
        </w:rPr>
        <w:t>α</w:t>
      </w:r>
      <w:r w:rsidR="00C92226" w:rsidRPr="00387F0C">
        <w:rPr>
          <w:rFonts w:asciiTheme="minorHAnsi" w:hAnsiTheme="minorHAnsi" w:cstheme="minorHAnsi"/>
          <w:b/>
          <w:bCs/>
          <w:sz w:val="28"/>
          <w:szCs w:val="28"/>
          <w:lang w:val="el-GR"/>
        </w:rPr>
        <w:t>ίθ</w:t>
      </w:r>
      <w:r w:rsidR="00DB1DD8" w:rsidRPr="00387F0C">
        <w:rPr>
          <w:rFonts w:asciiTheme="minorHAnsi" w:hAnsiTheme="minorHAnsi" w:cstheme="minorHAnsi"/>
          <w:b/>
          <w:bCs/>
          <w:sz w:val="28"/>
          <w:szCs w:val="28"/>
          <w:lang w:val="el-GR"/>
        </w:rPr>
        <w:t>.</w:t>
      </w:r>
      <w:r w:rsidR="00C92226" w:rsidRPr="00387F0C">
        <w:rPr>
          <w:rFonts w:asciiTheme="minorHAnsi" w:hAnsiTheme="minorHAnsi" w:cstheme="minorHAnsi"/>
          <w:b/>
          <w:bCs/>
          <w:sz w:val="28"/>
          <w:szCs w:val="28"/>
          <w:lang w:val="el-GR"/>
        </w:rPr>
        <w:t xml:space="preserve"> 917</w:t>
      </w:r>
      <w:r w:rsidR="00DB1DD8" w:rsidRPr="00387F0C">
        <w:rPr>
          <w:rFonts w:asciiTheme="minorHAnsi" w:hAnsiTheme="minorHAnsi" w:cstheme="minorHAnsi"/>
          <w:b/>
          <w:bCs/>
          <w:sz w:val="28"/>
          <w:szCs w:val="28"/>
          <w:lang w:val="el-GR"/>
        </w:rPr>
        <w:t>)</w:t>
      </w:r>
      <w:r w:rsidR="000B293B">
        <w:rPr>
          <w:rFonts w:asciiTheme="minorHAnsi" w:hAnsiTheme="minorHAnsi" w:cstheme="minorHAnsi"/>
          <w:b/>
          <w:bCs/>
          <w:sz w:val="28"/>
          <w:szCs w:val="28"/>
          <w:lang w:val="el-GR"/>
        </w:rPr>
        <w:t>, 10</w:t>
      </w:r>
      <w:r w:rsidR="00B312D5">
        <w:rPr>
          <w:rFonts w:asciiTheme="minorHAnsi" w:hAnsiTheme="minorHAnsi" w:cstheme="minorHAnsi"/>
          <w:b/>
          <w:bCs/>
          <w:sz w:val="28"/>
          <w:szCs w:val="28"/>
          <w:lang w:val="el-GR"/>
        </w:rPr>
        <w:t>:00</w:t>
      </w:r>
    </w:p>
    <w:p w14:paraId="3C19CFD3" w14:textId="3A9906F2" w:rsidR="00C92226" w:rsidRPr="00387F0C" w:rsidRDefault="00C92226" w:rsidP="00C92226">
      <w:pPr>
        <w:spacing w:after="240"/>
        <w:jc w:val="both"/>
        <w:rPr>
          <w:rFonts w:asciiTheme="minorHAnsi" w:hAnsiTheme="minorHAnsi" w:cstheme="minorHAnsi"/>
          <w:b/>
          <w:bCs/>
          <w:sz w:val="28"/>
          <w:szCs w:val="28"/>
          <w:lang w:val="el-GR"/>
        </w:rPr>
      </w:pPr>
      <w:r w:rsidRPr="00387F0C">
        <w:rPr>
          <w:rFonts w:asciiTheme="minorHAnsi" w:hAnsiTheme="minorHAnsi" w:cstheme="minorHAnsi"/>
          <w:b/>
          <w:bCs/>
          <w:sz w:val="28"/>
          <w:szCs w:val="28"/>
          <w:lang w:val="el-GR"/>
        </w:rPr>
        <w:t>Η Διοίκηση της Όπερας. Θέατρα Ανατολικής Αδριατικής (1861-1918)</w:t>
      </w:r>
    </w:p>
    <w:p w14:paraId="4546A785" w14:textId="57B4B869" w:rsidR="00C92226" w:rsidRPr="00387F0C" w:rsidRDefault="00C92226" w:rsidP="00C92226">
      <w:pPr>
        <w:spacing w:after="240"/>
        <w:jc w:val="both"/>
        <w:rPr>
          <w:rFonts w:asciiTheme="minorHAnsi" w:hAnsiTheme="minorHAnsi" w:cstheme="minorHAnsi"/>
          <w:lang w:val="el-GR"/>
        </w:rPr>
      </w:pPr>
      <w:r w:rsidRPr="00387F0C">
        <w:rPr>
          <w:rFonts w:asciiTheme="minorHAnsi" w:hAnsiTheme="minorHAnsi" w:cstheme="minorHAnsi"/>
          <w:lang w:val="el-GR"/>
        </w:rPr>
        <w:t>Η διάλεξη προσφέρει πληροφορίες για το πυκνό δίκτυο σχέσεων μεταξύ ιμπρεσάριων, διευθυντών θεάτρου, τραγουδιστών, μουσικών και εκδοτών που κατοικούσαν στην πολυπολιτισμική περιοχή των θεάτρων της Ανατολικής Αδριατικής την περίοδο μεταξύ 1861 και 1918.</w:t>
      </w:r>
    </w:p>
    <w:p w14:paraId="6B73068B" w14:textId="3E8A0E8A" w:rsidR="00C2513A" w:rsidRPr="00387F0C" w:rsidRDefault="00C2513A" w:rsidP="00C92226">
      <w:pPr>
        <w:spacing w:after="240"/>
        <w:jc w:val="both"/>
        <w:rPr>
          <w:rFonts w:asciiTheme="minorHAnsi" w:hAnsiTheme="minorHAnsi" w:cstheme="minorHAnsi"/>
          <w:lang w:val="el-GR"/>
        </w:rPr>
      </w:pPr>
      <w:r w:rsidRPr="00387F0C">
        <w:rPr>
          <w:rFonts w:asciiTheme="minorHAnsi" w:hAnsiTheme="minorHAnsi" w:cstheme="minorHAnsi"/>
          <w:lang w:val="el-GR"/>
        </w:rPr>
        <w:t>-----------------------------------------------------------------------------</w:t>
      </w:r>
    </w:p>
    <w:p w14:paraId="311501EC" w14:textId="1FDE494D" w:rsidR="00B312D5" w:rsidRPr="00416E57" w:rsidRDefault="00C92226" w:rsidP="00CF3F3F">
      <w:pPr>
        <w:spacing w:before="240"/>
        <w:jc w:val="both"/>
        <w:rPr>
          <w:rFonts w:asciiTheme="minorHAnsi" w:hAnsiTheme="minorHAnsi" w:cstheme="minorHAnsi"/>
          <w:b/>
          <w:bCs/>
          <w:sz w:val="28"/>
          <w:szCs w:val="28"/>
          <w:lang w:val="el-GR"/>
        </w:rPr>
      </w:pPr>
      <w:r w:rsidRPr="00387F0C">
        <w:rPr>
          <w:rFonts w:asciiTheme="minorHAnsi" w:hAnsiTheme="minorHAnsi" w:cstheme="minorHAnsi"/>
          <w:b/>
          <w:bCs/>
          <w:sz w:val="28"/>
          <w:szCs w:val="28"/>
          <w:lang w:val="el-GR"/>
        </w:rPr>
        <w:t xml:space="preserve">Δεύτερη (2η) διάλεξη: Τετάρτη, 7.6.2023 </w:t>
      </w:r>
      <w:r w:rsidR="00416E57">
        <w:rPr>
          <w:rFonts w:asciiTheme="minorHAnsi" w:hAnsiTheme="minorHAnsi" w:cstheme="minorHAnsi"/>
          <w:b/>
          <w:bCs/>
          <w:sz w:val="28"/>
          <w:szCs w:val="28"/>
          <w:lang w:val="el-GR"/>
        </w:rPr>
        <w:t>(α</w:t>
      </w:r>
      <w:r w:rsidRPr="00387F0C">
        <w:rPr>
          <w:rFonts w:asciiTheme="minorHAnsi" w:hAnsiTheme="minorHAnsi" w:cstheme="minorHAnsi"/>
          <w:b/>
          <w:bCs/>
          <w:sz w:val="28"/>
          <w:szCs w:val="28"/>
          <w:lang w:val="el-GR"/>
        </w:rPr>
        <w:t>ίθ</w:t>
      </w:r>
      <w:r w:rsidR="00416E57">
        <w:rPr>
          <w:rFonts w:asciiTheme="minorHAnsi" w:hAnsiTheme="minorHAnsi" w:cstheme="minorHAnsi"/>
          <w:b/>
          <w:bCs/>
          <w:sz w:val="28"/>
          <w:szCs w:val="28"/>
          <w:lang w:val="el-GR"/>
        </w:rPr>
        <w:t>.</w:t>
      </w:r>
      <w:r w:rsidRPr="00387F0C">
        <w:rPr>
          <w:rFonts w:asciiTheme="minorHAnsi" w:hAnsiTheme="minorHAnsi" w:cstheme="minorHAnsi"/>
          <w:b/>
          <w:bCs/>
          <w:sz w:val="28"/>
          <w:szCs w:val="28"/>
          <w:lang w:val="el-GR"/>
        </w:rPr>
        <w:t xml:space="preserve"> 917</w:t>
      </w:r>
      <w:r w:rsidR="00416E57">
        <w:rPr>
          <w:rFonts w:asciiTheme="minorHAnsi" w:hAnsiTheme="minorHAnsi" w:cstheme="minorHAnsi"/>
          <w:b/>
          <w:bCs/>
          <w:sz w:val="28"/>
          <w:szCs w:val="28"/>
          <w:lang w:val="el-GR"/>
        </w:rPr>
        <w:t>)</w:t>
      </w:r>
      <w:r w:rsidR="00B312D5">
        <w:rPr>
          <w:rFonts w:asciiTheme="minorHAnsi" w:hAnsiTheme="minorHAnsi" w:cstheme="minorHAnsi"/>
          <w:b/>
          <w:bCs/>
          <w:sz w:val="28"/>
          <w:szCs w:val="28"/>
          <w:lang w:val="el-GR"/>
        </w:rPr>
        <w:t xml:space="preserve"> 10:00</w:t>
      </w:r>
    </w:p>
    <w:p w14:paraId="7B5B4C98" w14:textId="2246CA39" w:rsidR="00C92226" w:rsidRPr="00387F0C" w:rsidRDefault="00C92226" w:rsidP="00DB1DD8">
      <w:pPr>
        <w:spacing w:before="240" w:after="240"/>
        <w:jc w:val="both"/>
        <w:rPr>
          <w:rFonts w:asciiTheme="minorHAnsi" w:hAnsiTheme="minorHAnsi" w:cstheme="minorHAnsi"/>
          <w:b/>
          <w:bCs/>
          <w:sz w:val="28"/>
          <w:szCs w:val="28"/>
          <w:lang w:val="el-GR"/>
        </w:rPr>
      </w:pPr>
      <w:r w:rsidRPr="00387F0C">
        <w:rPr>
          <w:rFonts w:asciiTheme="minorHAnsi" w:hAnsiTheme="minorHAnsi" w:cstheme="minorHAnsi"/>
          <w:b/>
          <w:bCs/>
          <w:sz w:val="28"/>
          <w:szCs w:val="28"/>
          <w:lang w:val="el-GR"/>
        </w:rPr>
        <w:t>Διεθνείς Διαγωνισμοί Σύνθεσης Σήμερα. Προκηρύξεις, ρήτρες, προβλήματα και προοπτικές.</w:t>
      </w:r>
    </w:p>
    <w:p w14:paraId="78966A50" w14:textId="71754D47" w:rsidR="00C92226" w:rsidRPr="00387F0C" w:rsidRDefault="00C92226" w:rsidP="00CF3F3F">
      <w:pPr>
        <w:spacing w:after="240"/>
        <w:jc w:val="both"/>
        <w:rPr>
          <w:rFonts w:asciiTheme="minorHAnsi" w:hAnsiTheme="minorHAnsi" w:cstheme="minorHAnsi"/>
          <w:lang w:val="el-GR"/>
        </w:rPr>
      </w:pPr>
      <w:r w:rsidRPr="00387F0C">
        <w:rPr>
          <w:rFonts w:asciiTheme="minorHAnsi" w:hAnsiTheme="minorHAnsi" w:cstheme="minorHAnsi"/>
          <w:lang w:val="el-GR"/>
        </w:rPr>
        <w:t>Αυτή η διάλεξη συγκεντρώνει προβληματισμούς οι οπο</w:t>
      </w:r>
      <w:r w:rsidR="00DB1DD8">
        <w:rPr>
          <w:rFonts w:asciiTheme="minorHAnsi" w:hAnsiTheme="minorHAnsi" w:cstheme="minorHAnsi"/>
          <w:lang w:val="el-GR"/>
        </w:rPr>
        <w:t>ίοι</w:t>
      </w:r>
      <w:r w:rsidRPr="00387F0C">
        <w:rPr>
          <w:rFonts w:asciiTheme="minorHAnsi" w:hAnsiTheme="minorHAnsi" w:cstheme="minorHAnsi"/>
          <w:lang w:val="el-GR"/>
        </w:rPr>
        <w:t xml:space="preserve"> προέκυψαν από την ανάλυση που πραγματοποιήθηκε σε 362 Διεθνείς Διαγωνισμούς Σύνθεσης από 43 χώρες τα τελευταία 10 χρόνια, εστιάζοντας στο προφίλ των συνθετών και τα </w:t>
      </w:r>
      <w:r w:rsidR="007437C4">
        <w:rPr>
          <w:rFonts w:asciiTheme="minorHAnsi" w:hAnsiTheme="minorHAnsi" w:cstheme="minorHAnsi"/>
          <w:lang w:val="el-GR"/>
        </w:rPr>
        <w:t>κομβικά</w:t>
      </w:r>
      <w:r w:rsidRPr="00387F0C">
        <w:rPr>
          <w:rFonts w:asciiTheme="minorHAnsi" w:hAnsiTheme="minorHAnsi" w:cstheme="minorHAnsi"/>
          <w:lang w:val="el-GR"/>
        </w:rPr>
        <w:t xml:space="preserve"> ζητήματα που θέτουν οι προκηρύξεις. </w:t>
      </w:r>
    </w:p>
    <w:p w14:paraId="6A16A043" w14:textId="7B468444" w:rsidR="00C2513A" w:rsidRPr="00387F0C" w:rsidRDefault="00C2513A" w:rsidP="00C92226">
      <w:pPr>
        <w:spacing w:after="240"/>
        <w:jc w:val="both"/>
        <w:rPr>
          <w:rFonts w:asciiTheme="minorHAnsi" w:hAnsiTheme="minorHAnsi" w:cstheme="minorHAnsi"/>
          <w:lang w:val="el-GR"/>
        </w:rPr>
      </w:pPr>
      <w:r w:rsidRPr="00387F0C">
        <w:rPr>
          <w:rFonts w:asciiTheme="minorHAnsi" w:hAnsiTheme="minorHAnsi" w:cstheme="minorHAnsi"/>
          <w:lang w:val="el-GR"/>
        </w:rPr>
        <w:t>-------------------------------------------------------------------------------</w:t>
      </w:r>
    </w:p>
    <w:p w14:paraId="3B0B1229" w14:textId="515CA444" w:rsidR="00C92226" w:rsidRPr="00387F0C" w:rsidRDefault="00C92226" w:rsidP="00C92226">
      <w:pPr>
        <w:spacing w:after="240"/>
        <w:jc w:val="both"/>
        <w:rPr>
          <w:rFonts w:asciiTheme="minorHAnsi" w:hAnsiTheme="minorHAnsi" w:cstheme="minorHAnsi"/>
          <w:lang w:val="el-GR"/>
        </w:rPr>
      </w:pPr>
      <w:r w:rsidRPr="00387F0C">
        <w:rPr>
          <w:rFonts w:asciiTheme="minorHAnsi" w:hAnsiTheme="minorHAnsi" w:cstheme="minorHAnsi"/>
          <w:lang w:val="el-GR"/>
        </w:rPr>
        <w:t xml:space="preserve">Η </w:t>
      </w:r>
      <w:r w:rsidRPr="00C92226">
        <w:rPr>
          <w:rFonts w:asciiTheme="minorHAnsi" w:hAnsiTheme="minorHAnsi" w:cstheme="minorHAnsi"/>
          <w:b/>
          <w:bCs/>
          <w:lang w:val="en-US"/>
        </w:rPr>
        <w:t>Cristina</w:t>
      </w:r>
      <w:r w:rsidRPr="00387F0C">
        <w:rPr>
          <w:rFonts w:asciiTheme="minorHAnsi" w:hAnsiTheme="minorHAnsi" w:cstheme="minorHAnsi"/>
          <w:b/>
          <w:bCs/>
          <w:lang w:val="el-GR"/>
        </w:rPr>
        <w:t xml:space="preserve"> </w:t>
      </w:r>
      <w:r w:rsidRPr="00C92226">
        <w:rPr>
          <w:rFonts w:asciiTheme="minorHAnsi" w:hAnsiTheme="minorHAnsi" w:cstheme="minorHAnsi"/>
          <w:b/>
          <w:bCs/>
          <w:lang w:val="en-US"/>
        </w:rPr>
        <w:t>Scuderi</w:t>
      </w:r>
      <w:r w:rsidRPr="00387F0C">
        <w:rPr>
          <w:rFonts w:asciiTheme="minorHAnsi" w:hAnsiTheme="minorHAnsi" w:cstheme="minorHAnsi"/>
          <w:lang w:val="el-GR"/>
        </w:rPr>
        <w:t xml:space="preserve"> δραστηριοποιείται ως ερευνήτρια και λέκτορας στο Πανεπιστήμιο του Γκρατς, όπου απέκτησε την εξειδίκευση στη μουσικολογία (</w:t>
      </w:r>
      <w:proofErr w:type="spellStart"/>
      <w:r w:rsidRPr="00C92226">
        <w:rPr>
          <w:rFonts w:asciiTheme="minorHAnsi" w:hAnsiTheme="minorHAnsi" w:cstheme="minorHAnsi"/>
          <w:lang w:val="en-US"/>
        </w:rPr>
        <w:t>venia</w:t>
      </w:r>
      <w:proofErr w:type="spellEnd"/>
      <w:r w:rsidRPr="00387F0C">
        <w:rPr>
          <w:rFonts w:asciiTheme="minorHAnsi" w:hAnsiTheme="minorHAnsi" w:cstheme="minorHAnsi"/>
          <w:lang w:val="el-GR"/>
        </w:rPr>
        <w:t xml:space="preserve"> </w:t>
      </w:r>
      <w:proofErr w:type="spellStart"/>
      <w:r w:rsidRPr="00C92226">
        <w:rPr>
          <w:rFonts w:asciiTheme="minorHAnsi" w:hAnsiTheme="minorHAnsi" w:cstheme="minorHAnsi"/>
          <w:lang w:val="en-US"/>
        </w:rPr>
        <w:t>legendi</w:t>
      </w:r>
      <w:proofErr w:type="spellEnd"/>
      <w:r w:rsidRPr="00387F0C">
        <w:rPr>
          <w:rFonts w:asciiTheme="minorHAnsi" w:hAnsiTheme="minorHAnsi" w:cstheme="minorHAnsi"/>
          <w:lang w:val="el-GR"/>
        </w:rPr>
        <w:t xml:space="preserve">). Είναι επίσης καθηγήτρια Μουσικής Ιστορίας στο Ωδείο της Τεργέστης και επίκουρη καθηγήτρια στο </w:t>
      </w:r>
      <w:proofErr w:type="spellStart"/>
      <w:r w:rsidRPr="00C92226">
        <w:rPr>
          <w:rFonts w:asciiTheme="minorHAnsi" w:hAnsiTheme="minorHAnsi" w:cstheme="minorHAnsi"/>
          <w:lang w:val="en-US"/>
        </w:rPr>
        <w:t>Universit</w:t>
      </w:r>
      <w:proofErr w:type="spellEnd"/>
      <w:r w:rsidRPr="00387F0C">
        <w:rPr>
          <w:rFonts w:asciiTheme="minorHAnsi" w:hAnsiTheme="minorHAnsi" w:cstheme="minorHAnsi"/>
          <w:lang w:val="el-GR"/>
        </w:rPr>
        <w:t xml:space="preserve">à </w:t>
      </w:r>
      <w:proofErr w:type="spellStart"/>
      <w:r w:rsidRPr="00C92226">
        <w:rPr>
          <w:rFonts w:asciiTheme="minorHAnsi" w:hAnsiTheme="minorHAnsi" w:cstheme="minorHAnsi"/>
          <w:lang w:val="en-US"/>
        </w:rPr>
        <w:t>Statale</w:t>
      </w:r>
      <w:proofErr w:type="spellEnd"/>
      <w:r w:rsidRPr="00387F0C">
        <w:rPr>
          <w:rFonts w:asciiTheme="minorHAnsi" w:hAnsiTheme="minorHAnsi" w:cstheme="minorHAnsi"/>
          <w:lang w:val="el-GR"/>
        </w:rPr>
        <w:t xml:space="preserve"> του Μιλάνου και στο Πανεπιστήμιο του </w:t>
      </w:r>
      <w:proofErr w:type="spellStart"/>
      <w:r w:rsidRPr="00387F0C">
        <w:rPr>
          <w:rFonts w:asciiTheme="minorHAnsi" w:hAnsiTheme="minorHAnsi" w:cstheme="minorHAnsi"/>
          <w:lang w:val="el-GR"/>
        </w:rPr>
        <w:t>Ούντινε</w:t>
      </w:r>
      <w:proofErr w:type="spellEnd"/>
      <w:r w:rsidRPr="00387F0C">
        <w:rPr>
          <w:rFonts w:asciiTheme="minorHAnsi" w:hAnsiTheme="minorHAnsi" w:cstheme="minorHAnsi"/>
          <w:lang w:val="el-GR"/>
        </w:rPr>
        <w:t xml:space="preserve">. Μετά το διδακτορικό της και τα πτυχία της στο όργανο, το τσέμπαλο και την ηλεκτρονική μουσική, εργάστηκε στα Πανεπιστήμια του </w:t>
      </w:r>
      <w:r w:rsidRPr="00C92226">
        <w:rPr>
          <w:rFonts w:asciiTheme="minorHAnsi" w:hAnsiTheme="minorHAnsi" w:cstheme="minorHAnsi"/>
          <w:lang w:val="en-US"/>
        </w:rPr>
        <w:t>Fribourg</w:t>
      </w:r>
      <w:r w:rsidRPr="00387F0C">
        <w:rPr>
          <w:rFonts w:asciiTheme="minorHAnsi" w:hAnsiTheme="minorHAnsi" w:cstheme="minorHAnsi"/>
          <w:lang w:val="el-GR"/>
        </w:rPr>
        <w:t xml:space="preserve"> (</w:t>
      </w:r>
      <w:r w:rsidRPr="00C92226">
        <w:rPr>
          <w:rFonts w:asciiTheme="minorHAnsi" w:hAnsiTheme="minorHAnsi" w:cstheme="minorHAnsi"/>
          <w:lang w:val="en-US"/>
        </w:rPr>
        <w:t>CH</w:t>
      </w:r>
      <w:r w:rsidRPr="00387F0C">
        <w:rPr>
          <w:rFonts w:asciiTheme="minorHAnsi" w:hAnsiTheme="minorHAnsi" w:cstheme="minorHAnsi"/>
          <w:lang w:val="el-GR"/>
        </w:rPr>
        <w:t>) και της Στουτγάρδης (</w:t>
      </w:r>
      <w:r w:rsidRPr="00C92226">
        <w:rPr>
          <w:rFonts w:asciiTheme="minorHAnsi" w:hAnsiTheme="minorHAnsi" w:cstheme="minorHAnsi"/>
          <w:lang w:val="en-US"/>
        </w:rPr>
        <w:t>DE</w:t>
      </w:r>
      <w:r w:rsidRPr="00387F0C">
        <w:rPr>
          <w:rFonts w:asciiTheme="minorHAnsi" w:hAnsiTheme="minorHAnsi" w:cstheme="minorHAnsi"/>
          <w:lang w:val="el-GR"/>
        </w:rPr>
        <w:t>). Η έρευνά της επικεντρώνεται στις σπουδές της όπερας, τη συγκριτική ιστορία των θεσμών, τη σύγχρονη μουσική και τις τομές μεταξύ μουσικής και κοινωνίας.</w:t>
      </w:r>
    </w:p>
    <w:sectPr w:rsidR="00C92226" w:rsidRPr="00387F0C" w:rsidSect="00146F6F">
      <w:pgSz w:w="11900" w:h="16840"/>
      <w:pgMar w:top="810" w:right="650" w:bottom="4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22"/>
    <w:rsid w:val="000B293B"/>
    <w:rsid w:val="00146F6F"/>
    <w:rsid w:val="001C48FC"/>
    <w:rsid w:val="002118E6"/>
    <w:rsid w:val="00213278"/>
    <w:rsid w:val="00387F0C"/>
    <w:rsid w:val="00416E57"/>
    <w:rsid w:val="004502A3"/>
    <w:rsid w:val="004B1BC1"/>
    <w:rsid w:val="004C45D6"/>
    <w:rsid w:val="00550243"/>
    <w:rsid w:val="005F1709"/>
    <w:rsid w:val="00684850"/>
    <w:rsid w:val="00685BB4"/>
    <w:rsid w:val="006C2C4F"/>
    <w:rsid w:val="007437C4"/>
    <w:rsid w:val="007A2DA5"/>
    <w:rsid w:val="007E258D"/>
    <w:rsid w:val="008079FA"/>
    <w:rsid w:val="008D06EA"/>
    <w:rsid w:val="00900D22"/>
    <w:rsid w:val="00967E07"/>
    <w:rsid w:val="009A0564"/>
    <w:rsid w:val="009C136D"/>
    <w:rsid w:val="00A7750E"/>
    <w:rsid w:val="00B312D5"/>
    <w:rsid w:val="00BE12BE"/>
    <w:rsid w:val="00C2374C"/>
    <w:rsid w:val="00C2513A"/>
    <w:rsid w:val="00C92226"/>
    <w:rsid w:val="00CE5F79"/>
    <w:rsid w:val="00CF3F3F"/>
    <w:rsid w:val="00DB1DD8"/>
    <w:rsid w:val="00DC72C9"/>
    <w:rsid w:val="00F84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B48C"/>
  <w15:chartTrackingRefBased/>
  <w15:docId w15:val="{A2D4686F-8ADD-2B4A-AB4E-1BAC7D7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o CS)"/>
        <w:color w:val="000000" w:themeColor="text1"/>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4726-3846-4E68-B7F9-5C8D8E35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Μαγδαληνή Καλοπανά</cp:lastModifiedBy>
  <cp:revision>25</cp:revision>
  <cp:lastPrinted>2023-05-29T09:38:00Z</cp:lastPrinted>
  <dcterms:created xsi:type="dcterms:W3CDTF">2023-05-27T21:28:00Z</dcterms:created>
  <dcterms:modified xsi:type="dcterms:W3CDTF">2023-05-29T09:47:00Z</dcterms:modified>
</cp:coreProperties>
</file>