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A4" w:rsidRPr="006445A4" w:rsidRDefault="006445A4" w:rsidP="006445A4">
      <w:pPr>
        <w:spacing w:after="0"/>
        <w:jc w:val="center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ΤΜΗΜΑ ΜΟΥΣΙΚΩΝ ΣΠΟΥΔΩΝ, ΦΙΛΟΣΟΦΙΚΗ ΣΧΟΛΗ ΕΚΠΑ</w:t>
      </w:r>
    </w:p>
    <w:p w:rsidR="006445A4" w:rsidRPr="006445A4" w:rsidRDefault="006445A4" w:rsidP="006445A4">
      <w:pPr>
        <w:spacing w:after="0"/>
        <w:jc w:val="center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ΠΡΟΓΡΑΜΜΑ ΜΕΤΑΠΤΥΧΙΑΚΩΝ ΣΠΟΥΔΩΝ</w:t>
      </w:r>
    </w:p>
    <w:p w:rsidR="006445A4" w:rsidRPr="006445A4" w:rsidRDefault="006445A4" w:rsidP="006445A4">
      <w:pPr>
        <w:spacing w:after="0"/>
        <w:jc w:val="center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«ΕΘΝΟΜΟΥΣΙΚΟΛΟΓΙΑ ΚΑΙ ΠΟΛΙΤΙΣΜΙΚΗ ΑΝΘΡΩΠΟΛΟΓΙΑ»</w:t>
      </w:r>
    </w:p>
    <w:p w:rsidR="006445A4" w:rsidRPr="006445A4" w:rsidRDefault="006445A4" w:rsidP="006445A4">
      <w:pPr>
        <w:spacing w:after="0"/>
        <w:jc w:val="center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ΕΙΔΙΚΕΥΣΗ: </w:t>
      </w:r>
      <w:r>
        <w:rPr>
          <w:sz w:val="24"/>
          <w:szCs w:val="24"/>
          <w:lang w:val="el-GR"/>
        </w:rPr>
        <w:t>«</w:t>
      </w:r>
      <w:r w:rsidRPr="006445A4">
        <w:rPr>
          <w:sz w:val="24"/>
          <w:szCs w:val="24"/>
          <w:lang w:val="el-GR"/>
        </w:rPr>
        <w:t>ΕΚΤΕΛΕΣΗ/ΕΡΜΗΝΕΙΑ ΤΗΣ ΠΑΡΑΔΟΣΙΑΚΗΣ ΜΟΥΣΙΚΗΣ</w:t>
      </w:r>
      <w:r>
        <w:rPr>
          <w:sz w:val="24"/>
          <w:szCs w:val="24"/>
          <w:lang w:val="el-GR"/>
        </w:rPr>
        <w:t>»</w:t>
      </w:r>
    </w:p>
    <w:p w:rsidR="006445A4" w:rsidRDefault="006445A4" w:rsidP="006445A4">
      <w:pPr>
        <w:spacing w:after="0"/>
        <w:rPr>
          <w:lang w:val="el-GR"/>
        </w:rPr>
      </w:pPr>
    </w:p>
    <w:p w:rsid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Οι ΔΙΔΑΣΚΟΝΤΕΣ </w:t>
      </w:r>
      <w:r>
        <w:rPr>
          <w:sz w:val="24"/>
          <w:szCs w:val="24"/>
          <w:lang w:val="el-GR"/>
        </w:rPr>
        <w:t xml:space="preserve">στο ΠΜΣ </w:t>
      </w:r>
      <w:r w:rsidRPr="006445A4">
        <w:rPr>
          <w:sz w:val="24"/>
          <w:szCs w:val="24"/>
          <w:lang w:val="el-GR"/>
        </w:rPr>
        <w:t>για το Ακαδημαϊκό έτος 2021-22 θα είναι:</w:t>
      </w:r>
    </w:p>
    <w:p w:rsidR="00D17FE0" w:rsidRPr="006445A4" w:rsidRDefault="00D17FE0" w:rsidP="006445A4">
      <w:pPr>
        <w:spacing w:after="0"/>
        <w:jc w:val="both"/>
        <w:rPr>
          <w:sz w:val="24"/>
          <w:szCs w:val="24"/>
          <w:lang w:val="el-GR"/>
        </w:rPr>
      </w:pPr>
    </w:p>
    <w:p w:rsidR="006445A4" w:rsidRP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Α. Θεωρητικά:</w:t>
      </w:r>
    </w:p>
    <w:p w:rsidR="006445A4" w:rsidRP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Υπεύθυνος: Λάμπρος Λιάβας. Διδάσκοντες: Χάρης Σαρρής, Δημήτρης </w:t>
      </w:r>
      <w:proofErr w:type="spellStart"/>
      <w:r w:rsidRPr="006445A4">
        <w:rPr>
          <w:sz w:val="24"/>
          <w:szCs w:val="24"/>
          <w:lang w:val="el-GR"/>
        </w:rPr>
        <w:t>Πυργιώτης</w:t>
      </w:r>
      <w:proofErr w:type="spellEnd"/>
      <w:r w:rsidRPr="006445A4">
        <w:rPr>
          <w:sz w:val="24"/>
          <w:szCs w:val="24"/>
          <w:lang w:val="el-GR"/>
        </w:rPr>
        <w:t>.</w:t>
      </w:r>
    </w:p>
    <w:p w:rsid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Ειδικά σεμινάρια: Τάσος </w:t>
      </w:r>
      <w:proofErr w:type="spellStart"/>
      <w:r w:rsidRPr="006445A4">
        <w:rPr>
          <w:sz w:val="24"/>
          <w:szCs w:val="24"/>
          <w:lang w:val="el-GR"/>
        </w:rPr>
        <w:t>Χαψούλας</w:t>
      </w:r>
      <w:proofErr w:type="spellEnd"/>
      <w:r w:rsidRPr="006445A4">
        <w:rPr>
          <w:sz w:val="24"/>
          <w:szCs w:val="24"/>
          <w:lang w:val="el-GR"/>
        </w:rPr>
        <w:t xml:space="preserve">, Μαρία </w:t>
      </w:r>
      <w:proofErr w:type="spellStart"/>
      <w:r w:rsidRPr="006445A4">
        <w:rPr>
          <w:sz w:val="24"/>
          <w:szCs w:val="24"/>
          <w:lang w:val="el-GR"/>
        </w:rPr>
        <w:t>Παπαύλου</w:t>
      </w:r>
      <w:proofErr w:type="spellEnd"/>
      <w:r w:rsidRPr="006445A4">
        <w:rPr>
          <w:sz w:val="24"/>
          <w:szCs w:val="24"/>
          <w:lang w:val="el-GR"/>
        </w:rPr>
        <w:t xml:space="preserve">, Παναγιώτης </w:t>
      </w:r>
      <w:proofErr w:type="spellStart"/>
      <w:r w:rsidRPr="006445A4">
        <w:rPr>
          <w:sz w:val="24"/>
          <w:szCs w:val="24"/>
          <w:lang w:val="el-GR"/>
        </w:rPr>
        <w:t>Πούλος</w:t>
      </w:r>
      <w:proofErr w:type="spellEnd"/>
      <w:r w:rsidRPr="006445A4">
        <w:rPr>
          <w:sz w:val="24"/>
          <w:szCs w:val="24"/>
          <w:lang w:val="el-GR"/>
        </w:rPr>
        <w:t xml:space="preserve">, Ρένα </w:t>
      </w:r>
      <w:proofErr w:type="spellStart"/>
      <w:r w:rsidRPr="006445A4">
        <w:rPr>
          <w:sz w:val="24"/>
          <w:szCs w:val="24"/>
          <w:lang w:val="el-GR"/>
        </w:rPr>
        <w:t>Λουτζάκη</w:t>
      </w:r>
      <w:proofErr w:type="spellEnd"/>
      <w:r w:rsidRPr="006445A4">
        <w:rPr>
          <w:sz w:val="24"/>
          <w:szCs w:val="24"/>
          <w:lang w:val="el-GR"/>
        </w:rPr>
        <w:t>.</w:t>
      </w:r>
      <w:bookmarkStart w:id="0" w:name="_GoBack"/>
      <w:bookmarkEnd w:id="0"/>
    </w:p>
    <w:p w:rsidR="00D17FE0" w:rsidRPr="006445A4" w:rsidRDefault="00D17FE0" w:rsidP="006445A4">
      <w:pPr>
        <w:spacing w:after="0"/>
        <w:jc w:val="both"/>
        <w:rPr>
          <w:sz w:val="24"/>
          <w:szCs w:val="24"/>
          <w:lang w:val="el-GR"/>
        </w:rPr>
      </w:pPr>
    </w:p>
    <w:p w:rsidR="006445A4" w:rsidRP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Β. Μαθήματα κατεύθυνσης:</w:t>
      </w:r>
    </w:p>
    <w:p w:rsidR="006445A4" w:rsidRP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Κατερίνα Παπαδοπούλου και Ειρήνη </w:t>
      </w:r>
      <w:proofErr w:type="spellStart"/>
      <w:r w:rsidRPr="006445A4">
        <w:rPr>
          <w:sz w:val="24"/>
          <w:szCs w:val="24"/>
          <w:lang w:val="el-GR"/>
        </w:rPr>
        <w:t>Δερέμπεη</w:t>
      </w:r>
      <w:proofErr w:type="spellEnd"/>
      <w:r w:rsidRPr="006445A4">
        <w:rPr>
          <w:sz w:val="24"/>
          <w:szCs w:val="24"/>
          <w:lang w:val="el-GR"/>
        </w:rPr>
        <w:t xml:space="preserve"> (παραδοσιακό τραγούδι), Αλέξανδρος </w:t>
      </w:r>
      <w:proofErr w:type="spellStart"/>
      <w:r w:rsidRPr="006445A4">
        <w:rPr>
          <w:sz w:val="24"/>
          <w:szCs w:val="24"/>
          <w:lang w:val="el-GR"/>
        </w:rPr>
        <w:t>Αρκαδόπουλος</w:t>
      </w:r>
      <w:proofErr w:type="spellEnd"/>
      <w:r w:rsidRPr="006445A4">
        <w:rPr>
          <w:sz w:val="24"/>
          <w:szCs w:val="24"/>
          <w:lang w:val="el-GR"/>
        </w:rPr>
        <w:t xml:space="preserve"> (λαϊκό κλαρίνο), Γιώργος </w:t>
      </w:r>
      <w:proofErr w:type="spellStart"/>
      <w:r w:rsidRPr="006445A4">
        <w:rPr>
          <w:sz w:val="24"/>
          <w:szCs w:val="24"/>
          <w:lang w:val="el-GR"/>
        </w:rPr>
        <w:t>Μαρινάκης</w:t>
      </w:r>
      <w:proofErr w:type="spellEnd"/>
      <w:r w:rsidRPr="006445A4">
        <w:rPr>
          <w:sz w:val="24"/>
          <w:szCs w:val="24"/>
          <w:lang w:val="el-GR"/>
        </w:rPr>
        <w:t xml:space="preserve"> (λαϊκό βιολί), Κυριάκος </w:t>
      </w:r>
      <w:proofErr w:type="spellStart"/>
      <w:r w:rsidRPr="006445A4">
        <w:rPr>
          <w:sz w:val="24"/>
          <w:szCs w:val="24"/>
          <w:lang w:val="el-GR"/>
        </w:rPr>
        <w:t>Ταπάκης</w:t>
      </w:r>
      <w:proofErr w:type="spellEnd"/>
      <w:r w:rsidRPr="006445A4">
        <w:rPr>
          <w:sz w:val="24"/>
          <w:szCs w:val="24"/>
          <w:lang w:val="el-GR"/>
        </w:rPr>
        <w:t xml:space="preserve"> (ούτι), Νίκος Αγγελόπουλος (λαούτο), Παναγιώτης Βέργος (σαντούρι), Πάρις </w:t>
      </w:r>
      <w:proofErr w:type="spellStart"/>
      <w:r w:rsidRPr="006445A4">
        <w:rPr>
          <w:sz w:val="24"/>
          <w:szCs w:val="24"/>
          <w:lang w:val="el-GR"/>
        </w:rPr>
        <w:t>Περυσινάκης</w:t>
      </w:r>
      <w:proofErr w:type="spellEnd"/>
      <w:r w:rsidRPr="006445A4">
        <w:rPr>
          <w:sz w:val="24"/>
          <w:szCs w:val="24"/>
          <w:lang w:val="el-GR"/>
        </w:rPr>
        <w:t xml:space="preserve"> (μαντολίνο και λύρα Αιγαίου), Ηλίας </w:t>
      </w:r>
      <w:proofErr w:type="spellStart"/>
      <w:r w:rsidRPr="006445A4">
        <w:rPr>
          <w:sz w:val="24"/>
          <w:szCs w:val="24"/>
          <w:lang w:val="el-GR"/>
        </w:rPr>
        <w:t>Υφαντίδης</w:t>
      </w:r>
      <w:proofErr w:type="spellEnd"/>
      <w:r w:rsidRPr="006445A4">
        <w:rPr>
          <w:sz w:val="24"/>
          <w:szCs w:val="24"/>
          <w:lang w:val="el-GR"/>
        </w:rPr>
        <w:t xml:space="preserve"> (ποντιακή λύρα), Αχιλλέας </w:t>
      </w:r>
      <w:proofErr w:type="spellStart"/>
      <w:r w:rsidRPr="006445A4">
        <w:rPr>
          <w:sz w:val="24"/>
          <w:szCs w:val="24"/>
          <w:lang w:val="el-GR"/>
        </w:rPr>
        <w:t>Τίγκας</w:t>
      </w:r>
      <w:proofErr w:type="spellEnd"/>
      <w:r w:rsidRPr="006445A4">
        <w:rPr>
          <w:sz w:val="24"/>
          <w:szCs w:val="24"/>
          <w:lang w:val="el-GR"/>
        </w:rPr>
        <w:t xml:space="preserve"> (</w:t>
      </w:r>
      <w:proofErr w:type="spellStart"/>
      <w:r w:rsidRPr="006445A4">
        <w:rPr>
          <w:sz w:val="24"/>
          <w:szCs w:val="24"/>
          <w:lang w:val="el-GR"/>
        </w:rPr>
        <w:t>νέι</w:t>
      </w:r>
      <w:proofErr w:type="spellEnd"/>
      <w:r w:rsidRPr="006445A4">
        <w:rPr>
          <w:sz w:val="24"/>
          <w:szCs w:val="24"/>
          <w:lang w:val="el-GR"/>
        </w:rPr>
        <w:t>).</w:t>
      </w:r>
    </w:p>
    <w:p w:rsid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Ειδικά σεμινάρια </w:t>
      </w:r>
      <w:r w:rsidR="00587610">
        <w:rPr>
          <w:sz w:val="24"/>
          <w:szCs w:val="24"/>
          <w:lang w:val="el-GR"/>
        </w:rPr>
        <w:t>με</w:t>
      </w:r>
      <w:r w:rsidRPr="006445A4">
        <w:rPr>
          <w:sz w:val="24"/>
          <w:szCs w:val="24"/>
          <w:lang w:val="el-GR"/>
        </w:rPr>
        <w:t xml:space="preserve"> προσκεκλημένους δεξιοτέχνες της παραδοσιακής μουσικής.</w:t>
      </w:r>
    </w:p>
    <w:p w:rsidR="00D17FE0" w:rsidRPr="006445A4" w:rsidRDefault="00D17FE0" w:rsidP="006445A4">
      <w:pPr>
        <w:spacing w:after="0"/>
        <w:jc w:val="both"/>
        <w:rPr>
          <w:sz w:val="24"/>
          <w:szCs w:val="24"/>
          <w:lang w:val="el-GR"/>
        </w:rPr>
      </w:pPr>
    </w:p>
    <w:p w:rsidR="006445A4" w:rsidRPr="00D17FE0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D17FE0">
        <w:rPr>
          <w:sz w:val="24"/>
          <w:szCs w:val="24"/>
          <w:lang w:val="el-GR"/>
        </w:rPr>
        <w:t xml:space="preserve">Γ. Μουσικά σύνολα: </w:t>
      </w:r>
    </w:p>
    <w:p w:rsidR="00127888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Υπεύθυνοι: Αλέξανδρος </w:t>
      </w:r>
      <w:proofErr w:type="spellStart"/>
      <w:r w:rsidRPr="006445A4">
        <w:rPr>
          <w:sz w:val="24"/>
          <w:szCs w:val="24"/>
          <w:lang w:val="el-GR"/>
        </w:rPr>
        <w:t>Αρκαδόπουλος</w:t>
      </w:r>
      <w:proofErr w:type="spellEnd"/>
      <w:r w:rsidRPr="006445A4">
        <w:rPr>
          <w:sz w:val="24"/>
          <w:szCs w:val="24"/>
          <w:lang w:val="el-GR"/>
        </w:rPr>
        <w:t xml:space="preserve"> και Αλέξανδρος </w:t>
      </w:r>
      <w:proofErr w:type="spellStart"/>
      <w:r w:rsidRPr="006445A4">
        <w:rPr>
          <w:sz w:val="24"/>
          <w:szCs w:val="24"/>
          <w:lang w:val="el-GR"/>
        </w:rPr>
        <w:t>Καψοκαβάδης</w:t>
      </w:r>
      <w:proofErr w:type="spellEnd"/>
      <w:r w:rsidRPr="006445A4">
        <w:rPr>
          <w:sz w:val="24"/>
          <w:szCs w:val="24"/>
          <w:lang w:val="el-GR"/>
        </w:rPr>
        <w:t>.</w:t>
      </w:r>
    </w:p>
    <w:p w:rsidR="00587610" w:rsidRPr="00587610" w:rsidRDefault="00587610" w:rsidP="00587610">
      <w:pPr>
        <w:spacing w:after="0"/>
        <w:jc w:val="both"/>
        <w:rPr>
          <w:sz w:val="24"/>
          <w:szCs w:val="24"/>
          <w:lang w:val="el-GR"/>
        </w:rPr>
      </w:pPr>
    </w:p>
    <w:p w:rsidR="00587610" w:rsidRPr="00587610" w:rsidRDefault="00587610" w:rsidP="00587610">
      <w:pPr>
        <w:spacing w:after="0"/>
        <w:jc w:val="right"/>
        <w:rPr>
          <w:sz w:val="24"/>
          <w:szCs w:val="24"/>
          <w:lang w:val="el-GR"/>
        </w:rPr>
      </w:pPr>
      <w:r w:rsidRPr="00587610">
        <w:rPr>
          <w:sz w:val="24"/>
          <w:szCs w:val="24"/>
          <w:lang w:val="el-GR"/>
        </w:rPr>
        <w:t>Ο Διευθυντής του Μεταπτυχιακού Προγράμματος Σπουδών</w:t>
      </w:r>
    </w:p>
    <w:p w:rsidR="00587610" w:rsidRPr="006445A4" w:rsidRDefault="00587610" w:rsidP="00587610">
      <w:pPr>
        <w:spacing w:after="0"/>
        <w:jc w:val="right"/>
        <w:rPr>
          <w:sz w:val="24"/>
          <w:szCs w:val="24"/>
          <w:lang w:val="el-GR"/>
        </w:rPr>
      </w:pPr>
      <w:r w:rsidRPr="00587610">
        <w:rPr>
          <w:sz w:val="24"/>
          <w:szCs w:val="24"/>
          <w:lang w:val="el-GR"/>
        </w:rPr>
        <w:t>Καθηγητής Λάμπρος Λιάβας</w:t>
      </w:r>
    </w:p>
    <w:sectPr w:rsidR="00587610" w:rsidRPr="006445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A4"/>
    <w:rsid w:val="00127888"/>
    <w:rsid w:val="00587610"/>
    <w:rsid w:val="006445A4"/>
    <w:rsid w:val="00D1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3</cp:revision>
  <dcterms:created xsi:type="dcterms:W3CDTF">2021-07-18T19:56:00Z</dcterms:created>
  <dcterms:modified xsi:type="dcterms:W3CDTF">2021-07-18T20:20:00Z</dcterms:modified>
</cp:coreProperties>
</file>