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6E9C1" w14:textId="77777777"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1F5AA4">
        <w:rPr>
          <w:rFonts w:ascii="Arial" w:eastAsia="Times New Roman" w:hAnsi="Arial" w:cs="Arial"/>
          <w:b/>
          <w:bCs/>
          <w:noProof/>
          <w:color w:val="000000"/>
          <w:sz w:val="36"/>
          <w:szCs w:val="36"/>
          <w:lang w:eastAsia="el-GR"/>
        </w:rPr>
        <w:drawing>
          <wp:inline distT="0" distB="0" distL="0" distR="0" wp14:anchorId="1F243A5B" wp14:editId="4BDF69A8">
            <wp:extent cx="5274310" cy="1146279"/>
            <wp:effectExtent l="19050" t="0" r="254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5274310" cy="1146279"/>
                    </a:xfrm>
                    <a:prstGeom prst="rect">
                      <a:avLst/>
                    </a:prstGeom>
                    <a:noFill/>
                    <a:ln w="9525">
                      <a:noFill/>
                      <a:miter lim="800000"/>
                      <a:headEnd/>
                      <a:tailEnd/>
                    </a:ln>
                  </pic:spPr>
                </pic:pic>
              </a:graphicData>
            </a:graphic>
          </wp:inline>
        </w:drawing>
      </w:r>
    </w:p>
    <w:p w14:paraId="414266C2" w14:textId="77777777" w:rsidR="001F5AA4" w:rsidRPr="00082F27" w:rsidRDefault="001F5AA4" w:rsidP="001F5AA4">
      <w:pPr>
        <w:shd w:val="clear" w:color="auto" w:fill="FFFFFF"/>
        <w:spacing w:after="0" w:line="240" w:lineRule="auto"/>
        <w:jc w:val="center"/>
        <w:outlineLvl w:val="1"/>
        <w:rPr>
          <w:rFonts w:ascii="Katsoulidis" w:eastAsia="Times New Roman" w:hAnsi="Katsoulidis" w:cs="Arial"/>
          <w:b/>
          <w:bCs/>
          <w:color w:val="000000"/>
          <w:sz w:val="28"/>
          <w:szCs w:val="28"/>
          <w:lang w:eastAsia="el-GR"/>
        </w:rPr>
      </w:pPr>
      <w:r w:rsidRPr="00082F27">
        <w:rPr>
          <w:rFonts w:ascii="Katsoulidis" w:eastAsia="Times New Roman" w:hAnsi="Katsoulidis" w:cs="Arial"/>
          <w:b/>
          <w:bCs/>
          <w:color w:val="000000"/>
          <w:sz w:val="28"/>
          <w:szCs w:val="28"/>
          <w:lang w:eastAsia="el-GR"/>
        </w:rPr>
        <w:t>ΤΜΗΜΑ ΜΟΥΣΙΚΩΝ ΣΠΟΥΔΩΝ</w:t>
      </w:r>
    </w:p>
    <w:p w14:paraId="2B6CEB8E" w14:textId="77777777"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14:paraId="0C958094" w14:textId="77777777" w:rsidR="00F91E99" w:rsidRDefault="00F91E99"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Pr>
          <w:rFonts w:ascii="Arial" w:eastAsia="Times New Roman" w:hAnsi="Arial" w:cs="Arial"/>
          <w:b/>
          <w:bCs/>
          <w:caps/>
          <w:color w:val="000000"/>
          <w:sz w:val="36"/>
          <w:szCs w:val="36"/>
          <w:lang w:eastAsia="el-GR"/>
        </w:rPr>
        <w:t xml:space="preserve">παραταση </w:t>
      </w:r>
      <w:r w:rsidR="00B55654" w:rsidRPr="001B6CFE">
        <w:rPr>
          <w:rFonts w:ascii="Arial" w:eastAsia="Times New Roman" w:hAnsi="Arial" w:cs="Arial"/>
          <w:b/>
          <w:bCs/>
          <w:caps/>
          <w:color w:val="000000"/>
          <w:sz w:val="36"/>
          <w:szCs w:val="36"/>
          <w:lang w:eastAsia="el-GR"/>
        </w:rPr>
        <w:t>Δηλώσε</w:t>
      </w:r>
      <w:r>
        <w:rPr>
          <w:rFonts w:ascii="Arial" w:eastAsia="Times New Roman" w:hAnsi="Arial" w:cs="Arial"/>
          <w:b/>
          <w:bCs/>
          <w:caps/>
          <w:color w:val="000000"/>
          <w:sz w:val="36"/>
          <w:szCs w:val="36"/>
          <w:lang w:eastAsia="el-GR"/>
        </w:rPr>
        <w:t xml:space="preserve">ων </w:t>
      </w:r>
    </w:p>
    <w:p w14:paraId="5E726702" w14:textId="77777777" w:rsidR="00082F27" w:rsidRPr="001B6CFE"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μαθημάτων </w:t>
      </w:r>
    </w:p>
    <w:p w14:paraId="65E6AF3C" w14:textId="77777777" w:rsidR="00B55654" w:rsidRPr="003B1CB3" w:rsidRDefault="00B55654" w:rsidP="00B55654">
      <w:pPr>
        <w:shd w:val="clear" w:color="auto" w:fill="FFFFFF"/>
        <w:spacing w:after="0" w:line="240" w:lineRule="auto"/>
        <w:jc w:val="center"/>
        <w:outlineLvl w:val="1"/>
        <w:rPr>
          <w:rFonts w:ascii="Arial" w:eastAsia="Times New Roman" w:hAnsi="Arial" w:cs="Arial"/>
          <w:bCs/>
          <w:caps/>
          <w:color w:val="000000"/>
          <w:sz w:val="36"/>
          <w:szCs w:val="36"/>
          <w:lang w:eastAsia="el-GR"/>
        </w:rPr>
      </w:pPr>
      <w:r w:rsidRPr="001B6CFE">
        <w:rPr>
          <w:rFonts w:ascii="Arial" w:eastAsia="Times New Roman" w:hAnsi="Arial" w:cs="Arial"/>
          <w:b/>
          <w:bCs/>
          <w:caps/>
          <w:color w:val="000000"/>
          <w:sz w:val="36"/>
          <w:szCs w:val="36"/>
          <w:lang w:eastAsia="el-GR"/>
        </w:rPr>
        <w:t xml:space="preserve"> </w:t>
      </w:r>
      <w:r w:rsidR="00EA7942">
        <w:rPr>
          <w:rFonts w:ascii="Arial" w:eastAsia="Times New Roman" w:hAnsi="Arial" w:cs="Arial"/>
          <w:b/>
          <w:bCs/>
          <w:caps/>
          <w:color w:val="000000"/>
          <w:sz w:val="36"/>
          <w:szCs w:val="36"/>
          <w:lang w:eastAsia="el-GR"/>
        </w:rPr>
        <w:t>ΧΕΙΜΕΡΙΝΟΥ</w:t>
      </w:r>
      <w:r w:rsidRPr="001B6CFE">
        <w:rPr>
          <w:rFonts w:ascii="Arial" w:eastAsia="Times New Roman" w:hAnsi="Arial" w:cs="Arial"/>
          <w:b/>
          <w:bCs/>
          <w:caps/>
          <w:color w:val="000000"/>
          <w:sz w:val="36"/>
          <w:szCs w:val="36"/>
          <w:lang w:eastAsia="el-GR"/>
        </w:rPr>
        <w:t xml:space="preserve"> εξαμήνου 20</w:t>
      </w:r>
      <w:r w:rsidR="003B1CB3">
        <w:rPr>
          <w:rFonts w:ascii="Arial" w:eastAsia="Times New Roman" w:hAnsi="Arial" w:cs="Arial"/>
          <w:b/>
          <w:bCs/>
          <w:caps/>
          <w:color w:val="000000"/>
          <w:sz w:val="36"/>
          <w:szCs w:val="36"/>
          <w:lang w:eastAsia="el-GR"/>
        </w:rPr>
        <w:t>20</w:t>
      </w:r>
      <w:r w:rsidRPr="001B6CFE">
        <w:rPr>
          <w:rFonts w:ascii="Arial" w:eastAsia="Times New Roman" w:hAnsi="Arial" w:cs="Arial"/>
          <w:b/>
          <w:bCs/>
          <w:caps/>
          <w:color w:val="000000"/>
          <w:sz w:val="36"/>
          <w:szCs w:val="36"/>
          <w:lang w:eastAsia="el-GR"/>
        </w:rPr>
        <w:t xml:space="preserve"> – 20</w:t>
      </w:r>
      <w:r w:rsidR="00DE7632">
        <w:rPr>
          <w:rFonts w:ascii="Arial" w:eastAsia="Times New Roman" w:hAnsi="Arial" w:cs="Arial"/>
          <w:b/>
          <w:bCs/>
          <w:caps/>
          <w:color w:val="000000"/>
          <w:sz w:val="36"/>
          <w:szCs w:val="36"/>
          <w:lang w:eastAsia="el-GR"/>
        </w:rPr>
        <w:t>2</w:t>
      </w:r>
      <w:r w:rsidR="003B1CB3">
        <w:rPr>
          <w:rFonts w:ascii="Arial" w:eastAsia="Times New Roman" w:hAnsi="Arial" w:cs="Arial"/>
          <w:b/>
          <w:bCs/>
          <w:caps/>
          <w:color w:val="000000"/>
          <w:sz w:val="36"/>
          <w:szCs w:val="36"/>
          <w:lang w:eastAsia="el-GR"/>
        </w:rPr>
        <w:t>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630"/>
        <w:gridCol w:w="6676"/>
      </w:tblGrid>
      <w:tr w:rsidR="00B55654" w:rsidRPr="003B1CB3" w14:paraId="55F66BBA" w14:textId="77777777" w:rsidTr="001D7871">
        <w:trPr>
          <w:tblHeader/>
          <w:tblCellSpacing w:w="0" w:type="dxa"/>
        </w:trPr>
        <w:tc>
          <w:tcPr>
            <w:tcW w:w="1995" w:type="dxa"/>
            <w:shd w:val="clear" w:color="auto" w:fill="FFFFFF"/>
            <w:hideMark/>
          </w:tcPr>
          <w:p w14:paraId="5DDD8622" w14:textId="77777777" w:rsidR="00B55654" w:rsidRPr="003B1CB3"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14:paraId="166FB16D" w14:textId="77777777" w:rsidR="00B55654" w:rsidRPr="003B1CB3" w:rsidRDefault="00B55654" w:rsidP="001D7871">
            <w:pPr>
              <w:spacing w:after="0" w:line="240" w:lineRule="auto"/>
              <w:rPr>
                <w:rFonts w:ascii="Arial" w:eastAsia="Times New Roman" w:hAnsi="Arial" w:cs="Arial"/>
                <w:color w:val="000000"/>
                <w:sz w:val="21"/>
                <w:szCs w:val="21"/>
                <w:lang w:eastAsia="el-GR"/>
              </w:rPr>
            </w:pPr>
          </w:p>
        </w:tc>
      </w:tr>
    </w:tbl>
    <w:p w14:paraId="698FA332" w14:textId="77777777" w:rsidR="00B55654" w:rsidRPr="003B1CB3" w:rsidRDefault="00B55654" w:rsidP="00B55654">
      <w:pPr>
        <w:shd w:val="clear" w:color="auto" w:fill="FFFFFF"/>
        <w:spacing w:after="0" w:line="240" w:lineRule="auto"/>
        <w:rPr>
          <w:rFonts w:ascii="Arial" w:eastAsia="Times New Roman" w:hAnsi="Arial" w:cs="Arial"/>
          <w:color w:val="000000"/>
          <w:sz w:val="21"/>
          <w:szCs w:val="21"/>
          <w:lang w:eastAsia="el-GR"/>
        </w:rPr>
      </w:pPr>
    </w:p>
    <w:p w14:paraId="4674B332" w14:textId="77777777" w:rsidR="00F91E99" w:rsidRDefault="00F91E99" w:rsidP="00B55654">
      <w:pPr>
        <w:shd w:val="clear" w:color="auto" w:fill="FFFFFF"/>
        <w:spacing w:after="347" w:line="240" w:lineRule="auto"/>
        <w:jc w:val="center"/>
        <w:rPr>
          <w:rFonts w:ascii="Arial" w:eastAsia="Times New Roman" w:hAnsi="Arial" w:cs="Arial"/>
          <w:b/>
          <w:color w:val="000000"/>
          <w:sz w:val="36"/>
          <w:szCs w:val="36"/>
          <w:highlight w:val="lightGray"/>
          <w:lang w:eastAsia="el-GR"/>
        </w:rPr>
      </w:pPr>
    </w:p>
    <w:p w14:paraId="060B4C93" w14:textId="77777777" w:rsidR="00F91E99" w:rsidRDefault="00F91E99" w:rsidP="00E229C4">
      <w:pPr>
        <w:shd w:val="clear" w:color="auto" w:fill="FFFFFF"/>
        <w:spacing w:after="347" w:line="240" w:lineRule="auto"/>
        <w:rPr>
          <w:rFonts w:ascii="Arial" w:eastAsia="Times New Roman" w:hAnsi="Arial" w:cs="Arial"/>
          <w:color w:val="000000"/>
          <w:sz w:val="21"/>
          <w:szCs w:val="21"/>
          <w:lang w:eastAsia="el-GR"/>
        </w:rPr>
      </w:pPr>
    </w:p>
    <w:p w14:paraId="7A855AD9" w14:textId="77777777" w:rsidR="00F91E99" w:rsidRDefault="00F91E99" w:rsidP="00F91E99">
      <w:pPr>
        <w:shd w:val="clear" w:color="auto" w:fill="FFFFFF"/>
        <w:spacing w:after="347" w:line="240" w:lineRule="auto"/>
        <w:jc w:val="center"/>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xml:space="preserve">Ύστερα από απόφαση της Συνέλευσης του Τμήματος Μουσικών Σπουδών αφού έλαβε υπόψη το μεγάλο αριθμό φοιτητών που δεν υπέβαλλαν εμπρόθεσμη δήλωση για το </w:t>
      </w:r>
      <w:r w:rsidR="00EA7942">
        <w:rPr>
          <w:rFonts w:ascii="Arial" w:eastAsia="Times New Roman" w:hAnsi="Arial" w:cs="Arial"/>
          <w:color w:val="000000"/>
          <w:sz w:val="21"/>
          <w:szCs w:val="21"/>
          <w:lang w:eastAsia="el-GR"/>
        </w:rPr>
        <w:t>χειμερινό</w:t>
      </w:r>
      <w:r>
        <w:rPr>
          <w:rFonts w:ascii="Arial" w:eastAsia="Times New Roman" w:hAnsi="Arial" w:cs="Arial"/>
          <w:color w:val="000000"/>
          <w:sz w:val="21"/>
          <w:szCs w:val="21"/>
          <w:lang w:eastAsia="el-GR"/>
        </w:rPr>
        <w:t xml:space="preserve"> εξάμηνο, αποφασίζεται παράταση:</w:t>
      </w:r>
    </w:p>
    <w:p w14:paraId="68FB208E" w14:textId="77777777" w:rsidR="00F91E99" w:rsidRPr="00C46CB0" w:rsidRDefault="00F91E99" w:rsidP="00F91E99">
      <w:pPr>
        <w:shd w:val="clear" w:color="auto" w:fill="FFFFFF"/>
        <w:spacing w:after="347" w:line="240" w:lineRule="auto"/>
        <w:jc w:val="center"/>
        <w:rPr>
          <w:rFonts w:ascii="Arial" w:eastAsia="Times New Roman" w:hAnsi="Arial" w:cs="Arial"/>
          <w:b/>
          <w:color w:val="000000"/>
          <w:sz w:val="36"/>
          <w:szCs w:val="36"/>
          <w:lang w:eastAsia="el-GR"/>
        </w:rPr>
      </w:pPr>
      <w:r w:rsidRPr="00E229C4">
        <w:rPr>
          <w:rFonts w:ascii="Arial" w:eastAsia="Times New Roman" w:hAnsi="Arial" w:cs="Arial"/>
          <w:b/>
          <w:color w:val="000000"/>
          <w:sz w:val="36"/>
          <w:szCs w:val="36"/>
          <w:highlight w:val="lightGray"/>
          <w:lang w:eastAsia="el-GR"/>
        </w:rPr>
        <w:t xml:space="preserve">Από </w:t>
      </w:r>
      <w:r w:rsidR="003B1CB3">
        <w:rPr>
          <w:rFonts w:ascii="Arial" w:eastAsia="Times New Roman" w:hAnsi="Arial" w:cs="Arial"/>
          <w:b/>
          <w:color w:val="000000"/>
          <w:sz w:val="36"/>
          <w:szCs w:val="36"/>
          <w:highlight w:val="lightGray"/>
          <w:lang w:eastAsia="el-GR"/>
        </w:rPr>
        <w:t>29</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3B1CB3">
        <w:rPr>
          <w:rFonts w:ascii="Arial" w:eastAsia="Times New Roman" w:hAnsi="Arial" w:cs="Arial"/>
          <w:b/>
          <w:color w:val="000000"/>
          <w:sz w:val="36"/>
          <w:szCs w:val="36"/>
          <w:highlight w:val="lightGray"/>
          <w:lang w:eastAsia="el-GR"/>
        </w:rPr>
        <w:t>0</w:t>
      </w:r>
      <w:r w:rsidRPr="00E229C4">
        <w:rPr>
          <w:rFonts w:ascii="Arial" w:eastAsia="Times New Roman" w:hAnsi="Arial" w:cs="Arial"/>
          <w:b/>
          <w:color w:val="000000"/>
          <w:sz w:val="36"/>
          <w:szCs w:val="36"/>
          <w:highlight w:val="lightGray"/>
          <w:lang w:eastAsia="el-GR"/>
        </w:rPr>
        <w:t>-20</w:t>
      </w:r>
      <w:r w:rsidR="003B1CB3">
        <w:rPr>
          <w:rFonts w:ascii="Arial" w:eastAsia="Times New Roman" w:hAnsi="Arial" w:cs="Arial"/>
          <w:b/>
          <w:color w:val="000000"/>
          <w:sz w:val="36"/>
          <w:szCs w:val="36"/>
          <w:highlight w:val="lightGray"/>
          <w:lang w:eastAsia="el-GR"/>
        </w:rPr>
        <w:t>20</w:t>
      </w:r>
      <w:r w:rsidRPr="00E229C4">
        <w:rPr>
          <w:rFonts w:ascii="Arial" w:eastAsia="Times New Roman" w:hAnsi="Arial" w:cs="Arial"/>
          <w:b/>
          <w:color w:val="000000"/>
          <w:sz w:val="36"/>
          <w:szCs w:val="36"/>
          <w:highlight w:val="lightGray"/>
          <w:lang w:eastAsia="el-GR"/>
        </w:rPr>
        <w:t xml:space="preserve">  έως και </w:t>
      </w:r>
      <w:r w:rsidR="003B1CB3">
        <w:rPr>
          <w:rFonts w:ascii="Arial" w:eastAsia="Times New Roman" w:hAnsi="Arial" w:cs="Arial"/>
          <w:b/>
          <w:color w:val="000000"/>
          <w:sz w:val="36"/>
          <w:szCs w:val="36"/>
          <w:highlight w:val="lightGray"/>
          <w:lang w:eastAsia="el-GR"/>
        </w:rPr>
        <w:t>03</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3B1CB3">
        <w:rPr>
          <w:rFonts w:ascii="Arial" w:eastAsia="Times New Roman" w:hAnsi="Arial" w:cs="Arial"/>
          <w:b/>
          <w:color w:val="000000"/>
          <w:sz w:val="36"/>
          <w:szCs w:val="36"/>
          <w:highlight w:val="lightGray"/>
          <w:lang w:eastAsia="el-GR"/>
        </w:rPr>
        <w:t>1</w:t>
      </w:r>
      <w:r w:rsidRPr="00E229C4">
        <w:rPr>
          <w:rFonts w:ascii="Arial" w:eastAsia="Times New Roman" w:hAnsi="Arial" w:cs="Arial"/>
          <w:b/>
          <w:color w:val="000000"/>
          <w:sz w:val="36"/>
          <w:szCs w:val="36"/>
          <w:highlight w:val="lightGray"/>
          <w:lang w:eastAsia="el-GR"/>
        </w:rPr>
        <w:t>-20</w:t>
      </w:r>
      <w:r w:rsidR="003B1CB3" w:rsidRPr="003B1CB3">
        <w:rPr>
          <w:rFonts w:ascii="Arial" w:eastAsia="Times New Roman" w:hAnsi="Arial" w:cs="Arial"/>
          <w:b/>
          <w:color w:val="000000"/>
          <w:sz w:val="36"/>
          <w:szCs w:val="36"/>
          <w:highlight w:val="lightGray"/>
          <w:lang w:eastAsia="el-GR"/>
        </w:rPr>
        <w:t>20</w:t>
      </w:r>
    </w:p>
    <w:p w14:paraId="051CCCD1" w14:textId="77777777" w:rsidR="00E229C4" w:rsidRPr="00F91E99" w:rsidRDefault="00E229C4" w:rsidP="00E229C4">
      <w:pPr>
        <w:shd w:val="clear" w:color="auto" w:fill="FFFFFF"/>
        <w:spacing w:after="347" w:line="240" w:lineRule="auto"/>
        <w:rPr>
          <w:rFonts w:ascii="Arial" w:eastAsia="Times New Roman" w:hAnsi="Arial" w:cs="Arial"/>
          <w:color w:val="000000"/>
          <w:sz w:val="21"/>
          <w:szCs w:val="21"/>
          <w:lang w:eastAsia="el-GR"/>
        </w:rPr>
      </w:pPr>
    </w:p>
    <w:p w14:paraId="3CEA309D" w14:textId="77777777"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t>
      </w:r>
      <w:proofErr w:type="spellStart"/>
      <w:r w:rsidRPr="00E01CCA">
        <w:rPr>
          <w:rFonts w:ascii="Arial" w:eastAsia="Times New Roman" w:hAnsi="Arial" w:cs="Arial"/>
          <w:color w:val="000000"/>
          <w:sz w:val="21"/>
          <w:szCs w:val="21"/>
          <w:lang w:eastAsia="el-GR"/>
        </w:rPr>
        <w:t>web</w:t>
      </w:r>
      <w:proofErr w:type="spellEnd"/>
      <w:r w:rsidRPr="00E01CCA">
        <w:rPr>
          <w:rFonts w:ascii="Arial" w:eastAsia="Times New Roman" w:hAnsi="Arial" w:cs="Arial"/>
          <w:color w:val="000000"/>
          <w:sz w:val="21"/>
          <w:szCs w:val="21"/>
          <w:lang w:eastAsia="el-GR"/>
        </w:rPr>
        <w:t xml:space="preserve"> όλα τα μαθήματα του  </w:t>
      </w:r>
      <w:r w:rsidR="00690575">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14:paraId="7F57C3D5" w14:textId="77777777" w:rsidR="00E229C4"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14:paraId="6500C98C" w14:textId="77777777" w:rsidR="00F91E99" w:rsidRPr="004F1CA5" w:rsidRDefault="00F91E99" w:rsidP="00E229C4">
      <w:pPr>
        <w:numPr>
          <w:ilvl w:val="0"/>
          <w:numId w:val="1"/>
        </w:numPr>
        <w:shd w:val="clear" w:color="auto" w:fill="FFFFFF"/>
        <w:spacing w:before="87" w:after="87" w:line="240" w:lineRule="auto"/>
        <w:ind w:left="173" w:right="173"/>
        <w:rPr>
          <w:rFonts w:ascii="Arial" w:eastAsia="Times New Roman" w:hAnsi="Arial" w:cs="Arial"/>
          <w:b/>
          <w:color w:val="000000"/>
          <w:highlight w:val="lightGray"/>
          <w:lang w:eastAsia="el-GR"/>
        </w:rPr>
      </w:pPr>
      <w:r w:rsidRPr="004F1CA5">
        <w:rPr>
          <w:rFonts w:ascii="Arial" w:eastAsia="Times New Roman" w:hAnsi="Arial" w:cs="Arial"/>
          <w:b/>
          <w:color w:val="00000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14:paraId="6A40F3C5" w14:textId="77777777"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w:t>
      </w:r>
      <w:proofErr w:type="spellStart"/>
      <w:r w:rsidRPr="00E01CCA">
        <w:rPr>
          <w:rFonts w:ascii="Arial" w:eastAsia="Times New Roman" w:hAnsi="Arial" w:cs="Arial"/>
          <w:color w:val="000000"/>
          <w:sz w:val="21"/>
          <w:szCs w:val="21"/>
          <w:lang w:eastAsia="el-GR"/>
        </w:rPr>
        <w:t>Mε</w:t>
      </w:r>
      <w:proofErr w:type="spellEnd"/>
      <w:r w:rsidRPr="00E01CCA">
        <w:rPr>
          <w:rFonts w:ascii="Arial" w:eastAsia="Times New Roman" w:hAnsi="Arial" w:cs="Arial"/>
          <w:color w:val="000000"/>
          <w:sz w:val="21"/>
          <w:szCs w:val="21"/>
          <w:lang w:eastAsia="el-GR"/>
        </w:rPr>
        <w:t xml:space="preserve"> βάση το Νόμο η σταθερά ν είναι ο ελάχιστος αριθμός μαθημάτων που πρέπει να δηλώσει ένας φοιτητής-</w:t>
      </w:r>
      <w:proofErr w:type="spellStart"/>
      <w:r w:rsidRPr="00E01CCA">
        <w:rPr>
          <w:rFonts w:ascii="Arial" w:eastAsia="Times New Roman" w:hAnsi="Arial" w:cs="Arial"/>
          <w:color w:val="000000"/>
          <w:sz w:val="21"/>
          <w:szCs w:val="21"/>
          <w:lang w:eastAsia="el-GR"/>
        </w:rPr>
        <w:t>τρια</w:t>
      </w:r>
      <w:proofErr w:type="spellEnd"/>
      <w:r w:rsidRPr="00E01CCA">
        <w:rPr>
          <w:rFonts w:ascii="Arial" w:eastAsia="Times New Roman" w:hAnsi="Arial" w:cs="Arial"/>
          <w:color w:val="000000"/>
          <w:sz w:val="21"/>
          <w:szCs w:val="21"/>
          <w:lang w:eastAsia="el-GR"/>
        </w:rPr>
        <w:t xml:space="preserve"> για να κατοχυρώσει εξάμηνο και ορίζεται από τη Γ.Σ. κάθε Τμήματος .</w:t>
      </w:r>
    </w:p>
    <w:p w14:paraId="58D4CCB1" w14:textId="77777777"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14:paraId="76BD935D" w14:textId="6E839EFF"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w:t>
      </w:r>
      <w:r w:rsidR="00777F16" w:rsidRPr="00777F16">
        <w:rPr>
          <w:rFonts w:ascii="Arial" w:eastAsia="Times New Roman" w:hAnsi="Arial" w:cs="Arial"/>
          <w:b/>
          <w:color w:val="000000"/>
          <w:sz w:val="21"/>
          <w:szCs w:val="21"/>
          <w:lang w:eastAsia="el-GR"/>
        </w:rPr>
        <w:t xml:space="preserve"> </w:t>
      </w:r>
      <w:r w:rsidR="00777F16">
        <w:rPr>
          <w:rFonts w:ascii="Arial" w:eastAsia="Times New Roman" w:hAnsi="Arial" w:cs="Arial"/>
          <w:b/>
          <w:color w:val="000000"/>
          <w:sz w:val="21"/>
          <w:szCs w:val="21"/>
          <w:lang w:eastAsia="el-GR"/>
        </w:rPr>
        <w:t>τέσσερα</w:t>
      </w:r>
      <w:r w:rsidRPr="00C308D9">
        <w:rPr>
          <w:rFonts w:ascii="Arial" w:eastAsia="Times New Roman" w:hAnsi="Arial" w:cs="Arial"/>
          <w:b/>
          <w:color w:val="000000"/>
          <w:sz w:val="21"/>
          <w:szCs w:val="21"/>
          <w:lang w:eastAsia="el-GR"/>
        </w:rPr>
        <w:t xml:space="preserve"> (ν=4) και το μέγιστο </w:t>
      </w:r>
      <w:r w:rsidR="00777F16">
        <w:rPr>
          <w:rFonts w:ascii="Arial" w:eastAsia="Times New Roman" w:hAnsi="Arial" w:cs="Arial"/>
          <w:b/>
          <w:color w:val="000000"/>
          <w:sz w:val="21"/>
          <w:szCs w:val="21"/>
          <w:lang w:eastAsia="el-GR"/>
        </w:rPr>
        <w:t xml:space="preserve">οκτώ </w:t>
      </w:r>
      <w:r w:rsidRPr="00C308D9">
        <w:rPr>
          <w:rFonts w:ascii="Arial" w:eastAsia="Times New Roman" w:hAnsi="Arial" w:cs="Arial"/>
          <w:b/>
          <w:color w:val="000000"/>
          <w:sz w:val="21"/>
          <w:szCs w:val="21"/>
          <w:lang w:eastAsia="el-GR"/>
        </w:rPr>
        <w:t>(ν+</w:t>
      </w:r>
      <w:r w:rsidR="003B1CB3">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3B1CB3">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14:paraId="61CB5AA8" w14:textId="77777777" w:rsidR="00E229C4" w:rsidRDefault="00E229C4" w:rsidP="00E229C4">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 xml:space="preserve">Οι επί </w:t>
      </w:r>
      <w:proofErr w:type="spellStart"/>
      <w:r w:rsidRPr="00B55654">
        <w:rPr>
          <w:rFonts w:ascii="Arial" w:eastAsia="Times New Roman" w:hAnsi="Arial" w:cs="Arial"/>
          <w:color w:val="000000"/>
          <w:sz w:val="21"/>
          <w:szCs w:val="21"/>
          <w:u w:val="single"/>
          <w:lang w:eastAsia="el-GR"/>
        </w:rPr>
        <w:t>πτυχίω</w:t>
      </w:r>
      <w:proofErr w:type="spellEnd"/>
      <w:r w:rsidRPr="00B55654">
        <w:rPr>
          <w:rFonts w:ascii="Arial" w:eastAsia="Times New Roman" w:hAnsi="Arial" w:cs="Arial"/>
          <w:color w:val="000000"/>
          <w:sz w:val="21"/>
          <w:szCs w:val="21"/>
          <w:u w:val="single"/>
          <w:lang w:eastAsia="el-GR"/>
        </w:rPr>
        <w:t xml:space="preserve">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14:paraId="5161D33F" w14:textId="77777777" w:rsidR="00E229C4" w:rsidRDefault="00E229C4"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14:paraId="30F1E729" w14:textId="77777777" w:rsidR="00E13119" w:rsidRPr="00C308D9" w:rsidRDefault="00E13119"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p>
    <w:p w14:paraId="4B3DF07A" w14:textId="77777777" w:rsidR="00E229C4" w:rsidRPr="00E01CCA" w:rsidRDefault="00E229C4" w:rsidP="00E229C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lastRenderedPageBreak/>
        <w:t>Με τη λήξη της προθεσμίας, η Γραμματεία θα λάβει υπόψη της μόνο την τελευταία δήλωση που έχει υποβληθεί, και δεν θα είναι δυνατή η τροποποίησή της.</w:t>
      </w:r>
    </w:p>
    <w:p w14:paraId="223F5755" w14:textId="77777777"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14:paraId="730617A4" w14:textId="77777777"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3</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14:paraId="4BC5DE85" w14:textId="77777777"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5</w:t>
      </w:r>
      <w:r w:rsidR="00E229C4" w:rsidRPr="00E01CCA">
        <w:rPr>
          <w:rFonts w:ascii="Arial" w:eastAsia="Times New Roman" w:hAnsi="Arial" w:cs="Arial"/>
          <w:color w:val="000000"/>
          <w:sz w:val="21"/>
          <w:szCs w:val="21"/>
          <w:vertAlign w:val="superscript"/>
          <w:lang w:eastAsia="el-GR"/>
        </w:rPr>
        <w:t>ο</w:t>
      </w:r>
      <w:r w:rsidR="0096766D">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14:paraId="00F67C8C" w14:textId="77777777"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7</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14:paraId="0B14AD60" w14:textId="77777777"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9</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w:t>
      </w:r>
      <w:r w:rsidR="0096766D">
        <w:rPr>
          <w:rFonts w:ascii="Arial" w:eastAsia="Times New Roman" w:hAnsi="Arial" w:cs="Arial"/>
          <w:color w:val="000000"/>
          <w:sz w:val="21"/>
          <w:szCs w:val="21"/>
          <w:lang w:eastAsia="el-GR"/>
        </w:rPr>
        <w:t xml:space="preserve">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14:paraId="334BFD4A" w14:textId="77777777"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w:t>
      </w:r>
      <w:proofErr w:type="spellStart"/>
      <w:r w:rsidRPr="00E01CCA">
        <w:rPr>
          <w:rFonts w:ascii="Arial" w:eastAsia="Times New Roman" w:hAnsi="Arial" w:cs="Arial"/>
          <w:color w:val="000000"/>
          <w:sz w:val="21"/>
          <w:szCs w:val="21"/>
          <w:lang w:eastAsia="el-GR"/>
        </w:rPr>
        <w:t>Πτυχίω</w:t>
      </w:r>
      <w:proofErr w:type="spellEnd"/>
      <w:r w:rsidRPr="00E01CCA">
        <w:rPr>
          <w:rFonts w:ascii="Arial" w:eastAsia="Times New Roman" w:hAnsi="Arial" w:cs="Arial"/>
          <w:color w:val="000000"/>
          <w:sz w:val="21"/>
          <w:szCs w:val="21"/>
          <w:lang w:eastAsia="el-GR"/>
        </w:rPr>
        <w:t xml:space="preserve">  </w:t>
      </w:r>
      <w:r w:rsidRPr="00C46CB0">
        <w:rPr>
          <w:rFonts w:ascii="Arial" w:eastAsia="Times New Roman" w:hAnsi="Arial" w:cs="Arial"/>
          <w:b/>
          <w:color w:val="000000"/>
          <w:sz w:val="21"/>
          <w:szCs w:val="21"/>
          <w:lang w:eastAsia="el-GR"/>
        </w:rPr>
        <w:t>όλα τα μαθήματα</w:t>
      </w:r>
    </w:p>
    <w:p w14:paraId="0540D4D1" w14:textId="77777777"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p>
    <w:p w14:paraId="2331185A" w14:textId="77777777"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291167">
        <w:rPr>
          <w:rFonts w:ascii="Arial" w:eastAsia="Times New Roman" w:hAnsi="Arial" w:cs="Arial"/>
          <w:b/>
          <w:color w:val="000000"/>
          <w:sz w:val="21"/>
          <w:szCs w:val="21"/>
          <w:highlight w:val="lightGray"/>
          <w:u w:val="single"/>
          <w:lang w:eastAsia="el-GR"/>
        </w:rPr>
        <w:t>ΠΡΟΣΟΧΗ:</w:t>
      </w:r>
      <w:r w:rsidRPr="00403850">
        <w:rPr>
          <w:rFonts w:ascii="Arial" w:eastAsia="Times New Roman" w:hAnsi="Arial" w:cs="Arial"/>
          <w:b/>
          <w:color w:val="000000"/>
          <w:sz w:val="21"/>
          <w:szCs w:val="21"/>
          <w:lang w:eastAsia="el-GR"/>
        </w:rPr>
        <w:t xml:space="preserve"> Σε περίπτωση που ο φοιτητής θελήσει να ενημερωθεί για τα μαθήματα που έχει δηλώσει, θα πρέπει να είναι ιδιαίτερα προσεκτικός γιατί υπάρχει ο κίνδυνος  διαγραφής τους. Για το λόγο αυτό κάθε φορά που θα θέλει να ενημερώνεται, θα πρέπει να δηλώνει εκ νέου ΟΛΑ τα μαθήματα.</w:t>
      </w:r>
    </w:p>
    <w:p w14:paraId="2D7FFC4A" w14:textId="77777777" w:rsidR="00E229C4" w:rsidRPr="00C46CB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14:paraId="21FE7EEF" w14:textId="77777777"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14:paraId="3B586310" w14:textId="77777777"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p>
    <w:p w14:paraId="48DD42E7" w14:textId="77777777" w:rsidR="00356235" w:rsidRPr="00E01CCA" w:rsidRDefault="00356235" w:rsidP="00356235">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 xml:space="preserve">στην υπηρεσία </w:t>
      </w:r>
      <w:proofErr w:type="spellStart"/>
      <w:r>
        <w:rPr>
          <w:rFonts w:ascii="Arial" w:eastAsia="Times New Roman" w:hAnsi="Arial" w:cs="Arial"/>
          <w:color w:val="000000"/>
          <w:sz w:val="21"/>
          <w:szCs w:val="21"/>
          <w:lang w:eastAsia="el-GR"/>
        </w:rPr>
        <w:t>Εύδοξος</w:t>
      </w:r>
      <w:proofErr w:type="spellEnd"/>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14:paraId="6B5C713B" w14:textId="77777777" w:rsidR="00E229C4" w:rsidRPr="00E01CCA" w:rsidRDefault="00E229C4" w:rsidP="00E229C4">
      <w:pPr>
        <w:shd w:val="clear" w:color="auto" w:fill="FFFFFF"/>
        <w:spacing w:after="0" w:line="240" w:lineRule="auto"/>
        <w:rPr>
          <w:rFonts w:ascii="Arial" w:eastAsia="Times New Roman" w:hAnsi="Arial" w:cs="Arial"/>
          <w:color w:val="000000"/>
          <w:sz w:val="21"/>
          <w:szCs w:val="21"/>
          <w:lang w:eastAsia="el-GR"/>
        </w:rPr>
      </w:pPr>
    </w:p>
    <w:p w14:paraId="5470D20E" w14:textId="77777777"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14:paraId="0737330A" w14:textId="77777777"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14:paraId="6BADB2D7" w14:textId="77777777" w:rsidR="00E229C4" w:rsidRPr="00E01CCA" w:rsidRDefault="00E229C4" w:rsidP="00E229C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14:paraId="01B2C264" w14:textId="77777777" w:rsidR="00E229C4" w:rsidRDefault="00E229C4" w:rsidP="00E229C4"/>
    <w:p w14:paraId="41D8398A" w14:textId="77777777" w:rsidR="00370538" w:rsidRDefault="00370538" w:rsidP="00E229C4">
      <w:pPr>
        <w:shd w:val="clear" w:color="auto" w:fill="FFFFFF"/>
        <w:spacing w:after="347" w:line="240" w:lineRule="auto"/>
      </w:pPr>
    </w:p>
    <w:sectPr w:rsidR="00370538" w:rsidSect="00E13119">
      <w:headerReference w:type="default" r:id="rId8"/>
      <w:pgSz w:w="11906" w:h="16838"/>
      <w:pgMar w:top="851" w:right="1800" w:bottom="1440" w:left="1800" w:header="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3234E" w14:textId="77777777" w:rsidR="00BA5EA0" w:rsidRDefault="00BA5EA0" w:rsidP="001F5AA4">
      <w:pPr>
        <w:spacing w:after="0" w:line="240" w:lineRule="auto"/>
      </w:pPr>
      <w:r>
        <w:separator/>
      </w:r>
    </w:p>
  </w:endnote>
  <w:endnote w:type="continuationSeparator" w:id="0">
    <w:p w14:paraId="233D79B2" w14:textId="77777777" w:rsidR="00BA5EA0" w:rsidRDefault="00BA5EA0" w:rsidP="001F5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Franklin Gothic Medium Cond"/>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53F80" w14:textId="77777777" w:rsidR="00BA5EA0" w:rsidRDefault="00BA5EA0" w:rsidP="001F5AA4">
      <w:pPr>
        <w:spacing w:after="0" w:line="240" w:lineRule="auto"/>
      </w:pPr>
      <w:r>
        <w:separator/>
      </w:r>
    </w:p>
  </w:footnote>
  <w:footnote w:type="continuationSeparator" w:id="0">
    <w:p w14:paraId="21990152" w14:textId="77777777" w:rsidR="00BA5EA0" w:rsidRDefault="00BA5EA0" w:rsidP="001F5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FF59C" w14:textId="77777777" w:rsidR="001F5AA4" w:rsidRDefault="001F5AA4">
    <w:pPr>
      <w:pStyle w:val="Header"/>
    </w:pPr>
  </w:p>
  <w:p w14:paraId="52EE2D46" w14:textId="77777777" w:rsidR="001F5AA4" w:rsidRDefault="001F5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3F0157"/>
    <w:multiLevelType w:val="multilevel"/>
    <w:tmpl w:val="33081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5654"/>
    <w:rsid w:val="000811C6"/>
    <w:rsid w:val="00082F27"/>
    <w:rsid w:val="001B6CFE"/>
    <w:rsid w:val="001F5AA4"/>
    <w:rsid w:val="00291167"/>
    <w:rsid w:val="00356235"/>
    <w:rsid w:val="00370538"/>
    <w:rsid w:val="003978B8"/>
    <w:rsid w:val="003B1CB3"/>
    <w:rsid w:val="003D6DA3"/>
    <w:rsid w:val="003E7BC6"/>
    <w:rsid w:val="004272A7"/>
    <w:rsid w:val="004806BD"/>
    <w:rsid w:val="004C1081"/>
    <w:rsid w:val="004F1CA5"/>
    <w:rsid w:val="00690575"/>
    <w:rsid w:val="00777F16"/>
    <w:rsid w:val="0096766D"/>
    <w:rsid w:val="00995F72"/>
    <w:rsid w:val="00B55654"/>
    <w:rsid w:val="00B70C5D"/>
    <w:rsid w:val="00B74FBC"/>
    <w:rsid w:val="00BA5EA0"/>
    <w:rsid w:val="00CF023D"/>
    <w:rsid w:val="00D46F5B"/>
    <w:rsid w:val="00DE7632"/>
    <w:rsid w:val="00DF21F7"/>
    <w:rsid w:val="00E13119"/>
    <w:rsid w:val="00E229C4"/>
    <w:rsid w:val="00E57205"/>
    <w:rsid w:val="00E87D49"/>
    <w:rsid w:val="00EA7942"/>
    <w:rsid w:val="00F777C3"/>
    <w:rsid w:val="00F91E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C1B0"/>
  <w15:docId w15:val="{8D91502E-D324-401A-B56B-D3E64702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65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3D"/>
    <w:rPr>
      <w:rFonts w:ascii="Tahoma" w:hAnsi="Tahoma" w:cs="Tahoma"/>
      <w:sz w:val="16"/>
      <w:szCs w:val="16"/>
    </w:rPr>
  </w:style>
  <w:style w:type="paragraph" w:styleId="Header">
    <w:name w:val="header"/>
    <w:basedOn w:val="Normal"/>
    <w:link w:val="HeaderChar"/>
    <w:uiPriority w:val="99"/>
    <w:semiHidden/>
    <w:unhideWhenUsed/>
    <w:rsid w:val="001F5AA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F5AA4"/>
  </w:style>
  <w:style w:type="paragraph" w:styleId="Footer">
    <w:name w:val="footer"/>
    <w:basedOn w:val="Normal"/>
    <w:link w:val="FooterChar"/>
    <w:uiPriority w:val="99"/>
    <w:semiHidden/>
    <w:unhideWhenUsed/>
    <w:rsid w:val="001F5AA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1F5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424</Words>
  <Characters>2291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Nick Poulakis</cp:lastModifiedBy>
  <cp:revision>7</cp:revision>
  <cp:lastPrinted>2018-03-06T09:22:00Z</cp:lastPrinted>
  <dcterms:created xsi:type="dcterms:W3CDTF">2018-11-30T09:15:00Z</dcterms:created>
  <dcterms:modified xsi:type="dcterms:W3CDTF">2020-10-26T13:43:00Z</dcterms:modified>
</cp:coreProperties>
</file>